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omic Sans MS" w:ascii="Comic Sans MS" w:hAnsi="Comic Sans MS"/>
          <w:b/>
          <w:sz w:val="32"/>
          <w:szCs w:val="32"/>
        </w:rPr>
      </w:pPr>
      <w:r>
        <w:rPr>
          <w:rFonts w:cs="Comic Sans MS" w:ascii="Comic Sans MS" w:hAnsi="Comic Sans MS"/>
          <w:b/>
          <w:sz w:val="32"/>
          <w:szCs w:val="32"/>
        </w:rPr>
        <w:t>1</w:t>
      </w:r>
      <w:r>
        <w:rPr>
          <w:rFonts w:cs="Comic Sans MS" w:ascii="Comic Sans MS" w:hAnsi="Comic Sans MS"/>
          <w:b/>
          <w:sz w:val="32"/>
          <w:szCs w:val="32"/>
          <w:vertAlign w:val="superscript"/>
        </w:rPr>
        <w:t>st</w:t>
      </w:r>
      <w:r>
        <w:rPr>
          <w:rFonts w:cs="Comic Sans MS" w:ascii="Comic Sans MS" w:hAnsi="Comic Sans MS"/>
          <w:b/>
          <w:sz w:val="32"/>
          <w:szCs w:val="32"/>
        </w:rPr>
        <w:t xml:space="preserve"> Grade Supply List</w:t>
      </w:r>
    </w:p>
    <w:p>
      <w:pPr>
        <w:pStyle w:val="Normal"/>
        <w:jc w:val="center"/>
        <w:rPr>
          <w:rFonts w:cs="Comic Sans MS" w:ascii="Comic Sans MS" w:hAnsi="Comic Sans MS"/>
          <w:b/>
          <w:sz w:val="32"/>
          <w:szCs w:val="32"/>
        </w:rPr>
      </w:pPr>
      <w:r>
        <w:rPr>
          <w:rFonts w:cs="Comic Sans MS" w:ascii="Comic Sans MS" w:hAnsi="Comic Sans MS"/>
          <w:b/>
          <w:sz w:val="32"/>
          <w:szCs w:val="32"/>
        </w:rPr>
        <w:t>2012 - 2013</w:t>
      </w:r>
    </w:p>
    <w:p>
      <w:pPr>
        <w:pStyle w:val="Normal"/>
        <w:rPr>
          <w:rFonts w:cs="Comic Sans MS" w:ascii="Comic Sans MS" w:hAnsi="Comic Sans MS"/>
          <w:b/>
          <w:u w:val="single"/>
        </w:rPr>
      </w:pPr>
      <w:r>
        <w:rPr>
          <w:rFonts w:cs="Comic Sans MS" w:ascii="Comic Sans MS" w:hAnsi="Comic Sans MS"/>
          <w:b/>
          <w:u w:val="single"/>
        </w:rPr>
      </w:r>
    </w:p>
    <w:p>
      <w:pPr>
        <w:pStyle w:val="Normal"/>
        <w:jc w:val="center"/>
        <w:rPr>
          <w:rFonts w:cs="Comic Sans MS" w:ascii="Comic Sans MS" w:hAnsi="Comic Sans MS"/>
          <w:b/>
          <w:u w:val="single"/>
        </w:rPr>
      </w:pPr>
      <w:r>
        <w:rPr>
          <w:rFonts w:cs="Comic Sans MS" w:ascii="Comic Sans MS" w:hAnsi="Comic Sans MS"/>
          <w:b/>
          <w:u w:val="single"/>
        </w:rPr>
        <w:t>***PLEASE LABEL YOUR SUPPLIES!!!</w:t>
      </w:r>
    </w:p>
    <w:p>
      <w:pPr>
        <w:pStyle w:val="Normal"/>
        <w:jc w:val="center"/>
        <w:rPr>
          <w:rFonts w:cs="Comic Sans MS" w:ascii="Comic Sans MS" w:hAnsi="Comic Sans MS"/>
          <w:b/>
          <w:u w:val="single"/>
        </w:rPr>
      </w:pPr>
      <w:r>
        <w:rPr>
          <w:rFonts w:cs="Comic Sans MS" w:ascii="Comic Sans MS" w:hAnsi="Comic Sans MS"/>
          <w:b/>
          <w:u w:val="single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boxes crayons (24 count)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box of markers – 8 in a set (washable)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boxes of # 2 pencils (24 total)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large erasers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4 - glue sticks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bottles of glue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pair of scissors – 5” blunt tip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boxes of dry erase markers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bottles of hand sanitizer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package of index cards (3” x 5” - ruled)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4 - boxes of tissues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4 - spiral notebooks – wide ruled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composition book (usually they are black &amp; white)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1 -100 count package of index cards (5” x 8”)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6 - plain pocket folders (2 blue ∙  2 red  ∙  2 green)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 xml:space="preserve">1 - pencil “school” box 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box of disinfectant wipes (baby wipes)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1 - 50 count package construction paper (assorted colors)   (12” x 18”)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 - 50 count package construction paper (assorted colors)   (9” x 12”)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– 50 count package of manilla paper (12” x 18”)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2 - sets of dry erase markers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dry eraser:   for dry erase board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1 - clipboard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– box of gallon-sized freezer “zippered” storage bag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– box of quart-sized freezer “zippered” storage bag</w:t>
      </w:r>
    </w:p>
    <w:p>
      <w:pPr>
        <w:pStyle w:val="Normal"/>
        <w:numPr>
          <w:ilvl w:val="0"/>
          <w:numId w:val="1"/>
        </w:numPr>
        <w:spacing w:lineRule="auto" w:line="276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1 – package of wide-ruled notebook paper</w:t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Comic Sans MS">
    <w:charset w:val="0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rPr>
      <w:rFonts w:ascii="Wingdings" w:hAnsi="Wingdings" w:cs="Wingdings"/>
      <w:sz w:val="28"/>
      <w:szCs w:val="28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3">
    <w:name w:val="WW8Num1z3"/>
    <w:rPr>
      <w:rFonts w:ascii="Symbol" w:hAnsi="Symbol" w:cs="Symbol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2006-07-12T05:50:00Z</dcterms:created>
  <dc:creator>Dallas ISD</dc:creator>
  <dc:language>en-IN</dc:language>
  <cp:lastModifiedBy>Thompson, Michelle R</cp:lastModifiedBy>
  <cp:lastPrinted>2011-05-26T17:07:00Z</cp:lastPrinted>
  <dcterms:modified xsi:type="dcterms:W3CDTF">2012-06-05T02:39:00Z</dcterms:modified>
  <cp:revision>23</cp:revision>
  <dc:title>1st Grade Supply List</dc:title>
</cp:coreProperties>
</file>