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Ind w:w="80" w:type="dxa"/>
        <w:tblCellMar>
          <w:left w:w="29" w:type="dxa"/>
          <w:right w:w="29" w:type="dxa"/>
        </w:tblCellMar>
        <w:tblLook w:val="0000"/>
      </w:tblPr>
      <w:tblGrid>
        <w:gridCol w:w="2769"/>
        <w:gridCol w:w="2259"/>
        <w:gridCol w:w="4433"/>
      </w:tblGrid>
      <w:tr w:rsidR="00D77C22" w:rsidRPr="00564A3D" w:rsidTr="00564A3D">
        <w:trPr>
          <w:trHeight w:val="129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508E3" w:rsidRPr="00564A3D" w:rsidRDefault="00E508E3" w:rsidP="00564A3D">
            <w:pPr>
              <w:tabs>
                <w:tab w:val="center" w:pos="3622"/>
                <w:tab w:val="right" w:pos="10709"/>
              </w:tabs>
              <w:spacing w:before="120" w:after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E3" w:rsidRPr="00564A3D" w:rsidRDefault="00E508E3" w:rsidP="00564A3D">
            <w:pPr>
              <w:pStyle w:val="Header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564A3D">
              <w:rPr>
                <w:rFonts w:ascii="Arial" w:hAnsi="Arial" w:cs="Arial"/>
                <w:b/>
              </w:rPr>
              <w:t>Jobs Safety Analysis</w:t>
            </w:r>
          </w:p>
          <w:p w:rsidR="00E508E3" w:rsidRPr="00564A3D" w:rsidRDefault="00E508E3" w:rsidP="00564A3D">
            <w:pPr>
              <w:pStyle w:val="Header"/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564A3D">
              <w:rPr>
                <w:rFonts w:ascii="Arial" w:hAnsi="Arial" w:cs="Arial"/>
                <w:b/>
              </w:rPr>
              <w:t>(JSA)</w:t>
            </w:r>
          </w:p>
          <w:p w:rsidR="00E508E3" w:rsidRPr="00564A3D" w:rsidRDefault="00E508E3" w:rsidP="00564A3D">
            <w:pPr>
              <w:tabs>
                <w:tab w:val="right" w:pos="10800"/>
              </w:tabs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E508E3" w:rsidRPr="00564A3D" w:rsidRDefault="00E508E3" w:rsidP="00564A3D">
            <w:pPr>
              <w:tabs>
                <w:tab w:val="right" w:pos="10800"/>
              </w:tabs>
              <w:spacing w:before="240" w:after="24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64A3D">
              <w:rPr>
                <w:rFonts w:ascii="Arial" w:hAnsi="Arial" w:cs="Arial"/>
                <w:sz w:val="21"/>
                <w:szCs w:val="21"/>
              </w:rPr>
              <w:t xml:space="preserve">Date  </w:t>
            </w:r>
            <w:r w:rsidR="0064414A" w:rsidRPr="00564A3D">
              <w:rPr>
                <w:rFonts w:ascii="Arial" w:hAnsi="Arial" w:cs="Arial"/>
                <w:sz w:val="21"/>
                <w:szCs w:val="21"/>
              </w:rPr>
              <w:t>:</w:t>
            </w:r>
            <w:r w:rsidRPr="00564A3D"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="00576E35" w:rsidRPr="00564A3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76E35" w:rsidRPr="00564A3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76E35" w:rsidRPr="00564A3D">
              <w:rPr>
                <w:rFonts w:ascii="Arial" w:hAnsi="Arial" w:cs="Arial"/>
                <w:sz w:val="21"/>
                <w:szCs w:val="21"/>
              </w:rPr>
            </w:r>
            <w:r w:rsidR="00576E35" w:rsidRPr="00564A3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76E35" w:rsidRPr="00564A3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76E35" w:rsidRPr="00564A3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76E35" w:rsidRPr="00564A3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76E35" w:rsidRPr="00564A3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76E35" w:rsidRPr="00564A3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76E35" w:rsidRPr="00564A3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  <w:r w:rsidR="00576E35" w:rsidRPr="00564A3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76E35" w:rsidRPr="00564A3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76E35" w:rsidRPr="00564A3D">
              <w:rPr>
                <w:rFonts w:ascii="Arial" w:hAnsi="Arial" w:cs="Arial"/>
                <w:sz w:val="21"/>
                <w:szCs w:val="21"/>
              </w:rPr>
            </w:r>
            <w:r w:rsidR="00576E35" w:rsidRPr="00564A3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76E35" w:rsidRPr="00564A3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76E35" w:rsidRPr="00564A3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76E35" w:rsidRPr="00564A3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76E35" w:rsidRPr="00564A3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76E35" w:rsidRPr="00564A3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76E35" w:rsidRPr="00564A3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  <w:r w:rsidRPr="00564A3D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D77C22" w:rsidRPr="00564A3D" w:rsidTr="00564A3D">
        <w:trPr>
          <w:trHeight w:val="128"/>
        </w:trPr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508E3" w:rsidRPr="00564A3D" w:rsidRDefault="00E508E3" w:rsidP="00564A3D">
            <w:pPr>
              <w:tabs>
                <w:tab w:val="right" w:pos="10800"/>
              </w:tabs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E3" w:rsidRPr="00564A3D" w:rsidRDefault="00E508E3" w:rsidP="00564A3D">
            <w:pPr>
              <w:tabs>
                <w:tab w:val="right" w:pos="10800"/>
              </w:tabs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E508E3" w:rsidRPr="00564A3D" w:rsidRDefault="00E508E3" w:rsidP="00564A3D">
            <w:pPr>
              <w:tabs>
                <w:tab w:val="right" w:pos="10800"/>
              </w:tabs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508E3" w:rsidRPr="00564A3D" w:rsidTr="00564A3D">
        <w:trPr>
          <w:trHeight w:val="1103"/>
        </w:trPr>
        <w:tc>
          <w:tcPr>
            <w:tcW w:w="0" w:type="auto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508E3" w:rsidRPr="00564A3D" w:rsidRDefault="00E508E3" w:rsidP="00564A3D">
            <w:pPr>
              <w:pStyle w:val="Date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64A3D">
              <w:rPr>
                <w:rFonts w:ascii="Arial" w:hAnsi="Arial" w:cs="Arial"/>
                <w:sz w:val="21"/>
                <w:szCs w:val="21"/>
              </w:rPr>
              <w:t xml:space="preserve">JOB/ACTIVITY NAME: </w:t>
            </w:r>
          </w:p>
          <w:p w:rsidR="00E508E3" w:rsidRPr="00564A3D" w:rsidRDefault="00E508E3" w:rsidP="00564A3D">
            <w:pPr>
              <w:pStyle w:val="Date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E508E3" w:rsidRPr="00564A3D" w:rsidRDefault="00E508E3" w:rsidP="00564A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E508E3" w:rsidRPr="00564A3D" w:rsidRDefault="00E508E3" w:rsidP="00564A3D">
            <w:pPr>
              <w:pStyle w:val="Date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64A3D">
              <w:rPr>
                <w:rFonts w:ascii="Arial" w:hAnsi="Arial" w:cs="Arial"/>
                <w:sz w:val="21"/>
                <w:szCs w:val="21"/>
              </w:rPr>
              <w:t>JSA #:</w:t>
            </w:r>
          </w:p>
        </w:tc>
      </w:tr>
      <w:tr w:rsidR="00D77C22" w:rsidRPr="00564A3D" w:rsidTr="00564A3D">
        <w:trPr>
          <w:trHeight w:val="918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6679D" w:rsidRPr="00564A3D" w:rsidRDefault="00A6679D" w:rsidP="00564A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64A3D">
              <w:rPr>
                <w:rFonts w:ascii="Arial" w:hAnsi="Arial" w:cs="Arial"/>
                <w:sz w:val="21"/>
                <w:szCs w:val="21"/>
              </w:rPr>
              <w:t>DEPARTMENT/GROUP NAME</w:t>
            </w:r>
          </w:p>
          <w:p w:rsidR="00A6679D" w:rsidRPr="00564A3D" w:rsidRDefault="00A6679D" w:rsidP="00564A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79D" w:rsidRPr="00564A3D" w:rsidRDefault="00A6679D" w:rsidP="00564A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64A3D">
              <w:rPr>
                <w:rFonts w:ascii="Arial" w:hAnsi="Arial" w:cs="Arial"/>
                <w:sz w:val="21"/>
                <w:szCs w:val="21"/>
              </w:rPr>
              <w:t>BLDG/AREA LOCATION(s):</w:t>
            </w:r>
          </w:p>
          <w:p w:rsidR="00FF13F3" w:rsidRPr="00564A3D" w:rsidRDefault="00FF13F3" w:rsidP="00564A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6679D" w:rsidRPr="00564A3D" w:rsidRDefault="005C412A" w:rsidP="00564A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64A3D">
              <w:rPr>
                <w:rFonts w:ascii="Arial" w:hAnsi="Arial" w:cs="Arial"/>
                <w:sz w:val="21"/>
                <w:szCs w:val="21"/>
              </w:rPr>
              <w:t>OTHER INFORMATION:</w:t>
            </w:r>
          </w:p>
        </w:tc>
      </w:tr>
      <w:tr w:rsidR="00857FE3" w:rsidRPr="00564A3D" w:rsidTr="00564A3D">
        <w:trPr>
          <w:trHeight w:val="867"/>
        </w:trPr>
        <w:tc>
          <w:tcPr>
            <w:tcW w:w="9461" w:type="dxa"/>
            <w:gridSpan w:val="3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D0" w:rsidRPr="00564A3D" w:rsidRDefault="00C351D0" w:rsidP="00564A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64A3D">
              <w:rPr>
                <w:rFonts w:ascii="Arial" w:hAnsi="Arial" w:cs="Arial"/>
                <w:sz w:val="21"/>
                <w:szCs w:val="21"/>
              </w:rPr>
              <w:t>REQUIRED PERSONAL PROTECTIVE EQUIPMENT</w:t>
            </w:r>
            <w:r w:rsidR="00327D37" w:rsidRPr="00564A3D">
              <w:rPr>
                <w:rFonts w:ascii="Arial" w:hAnsi="Arial" w:cs="Arial"/>
                <w:sz w:val="21"/>
                <w:szCs w:val="21"/>
              </w:rPr>
              <w:t xml:space="preserve"> FOR ENTIRE JOB</w:t>
            </w:r>
          </w:p>
          <w:p w:rsidR="00C351D0" w:rsidRPr="00564A3D" w:rsidRDefault="00A30295" w:rsidP="00564A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2" w:name="Check1"/>
            <w:r w:rsidR="005C03DE" w:rsidRPr="00564A3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3DE" w:rsidRPr="00564A3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C03DE" w:rsidRPr="00564A3D">
              <w:rPr>
                <w:rFonts w:ascii="Arial" w:hAnsi="Arial" w:cs="Arial"/>
                <w:sz w:val="21"/>
                <w:szCs w:val="21"/>
              </w:rPr>
            </w:r>
            <w:r w:rsidR="005C03DE" w:rsidRPr="00564A3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  <w:r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safety glasses         </w:t>
            </w:r>
            <w:r w:rsidR="005C03DE" w:rsidRPr="00564A3D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="00D77C22" w:rsidRPr="00564A3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  <w:r w:rsidR="005C03DE" w:rsidRPr="00564A3D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safety shoes             </w:t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="00D77C22" w:rsidRPr="00564A3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C03DE"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 chemical resistant gloves          </w:t>
            </w:r>
            <w:r w:rsidR="00147609"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01583" w:rsidRPr="00564A3D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64A3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564A3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564A3D">
              <w:rPr>
                <w:rFonts w:ascii="Arial" w:hAnsi="Arial" w:cs="Arial"/>
                <w:sz w:val="21"/>
                <w:szCs w:val="21"/>
              </w:rPr>
            </w:r>
            <w:r w:rsidRPr="00564A3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 other </w:t>
            </w:r>
            <w:bookmarkStart w:id="6" w:name="Text1"/>
            <w:r w:rsidR="00FF13F3" w:rsidRPr="00564A3D">
              <w:rPr>
                <w:rFonts w:ascii="Arial" w:hAnsi="Arial" w:cs="Arial"/>
                <w:sz w:val="21"/>
                <w:szCs w:val="21"/>
              </w:rPr>
              <w:t>__________________</w:t>
            </w:r>
            <w:r w:rsidR="00FF13F3" w:rsidRPr="00564A3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13F3" w:rsidRPr="00564A3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FF13F3" w:rsidRPr="00564A3D">
              <w:rPr>
                <w:rFonts w:ascii="Arial" w:hAnsi="Arial" w:cs="Arial"/>
                <w:sz w:val="21"/>
                <w:szCs w:val="21"/>
              </w:rPr>
            </w:r>
            <w:r w:rsidR="00FF13F3" w:rsidRPr="00564A3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FF13F3" w:rsidRPr="00564A3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F13F3" w:rsidRPr="00564A3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F13F3" w:rsidRPr="00564A3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F13F3" w:rsidRPr="00564A3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F13F3" w:rsidRPr="00564A3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F13F3" w:rsidRPr="00564A3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  <w:r w:rsidR="00FF13F3"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64A3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564A3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564A3D">
              <w:rPr>
                <w:rFonts w:ascii="Arial" w:hAnsi="Arial" w:cs="Arial"/>
                <w:sz w:val="21"/>
                <w:szCs w:val="21"/>
              </w:rPr>
            </w:r>
            <w:r w:rsidRPr="00564A3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 other____________________              </w:t>
            </w:r>
          </w:p>
          <w:p w:rsidR="00C351D0" w:rsidRPr="00564A3D" w:rsidRDefault="00A30295" w:rsidP="00564A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64A3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564A3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564A3D">
              <w:rPr>
                <w:rFonts w:ascii="Arial" w:hAnsi="Arial" w:cs="Arial"/>
                <w:sz w:val="21"/>
                <w:szCs w:val="21"/>
              </w:rPr>
            </w:r>
            <w:r w:rsidRPr="00564A3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 chemical goggles      </w:t>
            </w:r>
            <w:r w:rsidR="005C03DE"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="00D77C22" w:rsidRPr="00564A3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  <w:r w:rsidR="00D77C22" w:rsidRPr="00564A3D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hard hat                    </w:t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="00D77C22" w:rsidRPr="00564A3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  <w:r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welding gloves                         </w:t>
            </w:r>
          </w:p>
          <w:p w:rsidR="00C351D0" w:rsidRPr="00564A3D" w:rsidRDefault="00A30295" w:rsidP="00564A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64A3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564A3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564A3D">
              <w:rPr>
                <w:rFonts w:ascii="Arial" w:hAnsi="Arial" w:cs="Arial"/>
                <w:sz w:val="21"/>
                <w:szCs w:val="21"/>
              </w:rPr>
            </w:r>
            <w:r w:rsidRPr="00564A3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  <w:r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face shield               </w:t>
            </w:r>
            <w:r w:rsidR="005C03DE" w:rsidRPr="00564A3D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="00D77C22" w:rsidRPr="00564A3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  <w:r w:rsidR="005C03DE"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harness lanyard        </w:t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="00D77C22" w:rsidRPr="00564A3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  <w:r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leather gloves                            </w:t>
            </w:r>
            <w:r w:rsidR="00147609"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64A3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564A3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564A3D">
              <w:rPr>
                <w:rFonts w:ascii="Arial" w:hAnsi="Arial" w:cs="Arial"/>
                <w:sz w:val="21"/>
                <w:szCs w:val="21"/>
              </w:rPr>
            </w:r>
            <w:r w:rsidRPr="00564A3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other ___________________      </w:t>
            </w:r>
            <w:r w:rsidRPr="00564A3D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564A3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564A3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564A3D">
              <w:rPr>
                <w:rFonts w:ascii="Arial" w:hAnsi="Arial" w:cs="Arial"/>
                <w:sz w:val="21"/>
                <w:szCs w:val="21"/>
              </w:rPr>
            </w:r>
            <w:r w:rsidRPr="00564A3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 other____________________</w:t>
            </w:r>
          </w:p>
          <w:p w:rsidR="00857FE3" w:rsidRPr="00564A3D" w:rsidRDefault="00A30295" w:rsidP="00564A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64A3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564A3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564A3D">
              <w:rPr>
                <w:rFonts w:ascii="Arial" w:hAnsi="Arial" w:cs="Arial"/>
                <w:sz w:val="21"/>
                <w:szCs w:val="21"/>
              </w:rPr>
            </w:r>
            <w:r w:rsidRPr="00564A3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  <w:r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welding goggles        </w:t>
            </w:r>
            <w:r w:rsidR="005C03DE"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D77C22" w:rsidRPr="00564A3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  <w:r w:rsidR="005C03DE"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77C22" w:rsidRPr="00564A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51D0" w:rsidRPr="00564A3D">
              <w:rPr>
                <w:rFonts w:ascii="Arial" w:hAnsi="Arial" w:cs="Arial"/>
                <w:sz w:val="21"/>
                <w:szCs w:val="21"/>
              </w:rPr>
              <w:t xml:space="preserve">hearing protection         </w:t>
            </w:r>
          </w:p>
        </w:tc>
      </w:tr>
    </w:tbl>
    <w:p w:rsidR="0075709E" w:rsidRPr="00564A3D" w:rsidRDefault="0075709E" w:rsidP="00564A3D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8"/>
        <w:gridCol w:w="2878"/>
        <w:gridCol w:w="3794"/>
      </w:tblGrid>
      <w:tr w:rsidR="0075709E" w:rsidRPr="00564A3D" w:rsidTr="00564A3D">
        <w:trPr>
          <w:trHeight w:val="111"/>
        </w:trPr>
        <w:tc>
          <w:tcPr>
            <w:tcW w:w="2878" w:type="dxa"/>
          </w:tcPr>
          <w:p w:rsidR="0075709E" w:rsidRPr="00564A3D" w:rsidRDefault="005C412A" w:rsidP="00564A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64A3D">
              <w:rPr>
                <w:rFonts w:ascii="Arial" w:hAnsi="Arial" w:cs="Arial"/>
                <w:sz w:val="21"/>
                <w:szCs w:val="21"/>
              </w:rPr>
              <w:t>Basic Steps</w:t>
            </w:r>
          </w:p>
        </w:tc>
        <w:tc>
          <w:tcPr>
            <w:tcW w:w="2878" w:type="dxa"/>
          </w:tcPr>
          <w:p w:rsidR="0075709E" w:rsidRPr="00564A3D" w:rsidRDefault="005C412A" w:rsidP="00564A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64A3D">
              <w:rPr>
                <w:rFonts w:ascii="Arial" w:hAnsi="Arial" w:cs="Arial"/>
                <w:sz w:val="21"/>
                <w:szCs w:val="21"/>
              </w:rPr>
              <w:t>Potential Hazards</w:t>
            </w:r>
          </w:p>
        </w:tc>
        <w:tc>
          <w:tcPr>
            <w:tcW w:w="3794" w:type="dxa"/>
          </w:tcPr>
          <w:p w:rsidR="0075709E" w:rsidRPr="00564A3D" w:rsidRDefault="005C412A" w:rsidP="00564A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64A3D">
              <w:rPr>
                <w:rFonts w:ascii="Arial" w:hAnsi="Arial" w:cs="Arial"/>
                <w:sz w:val="21"/>
                <w:szCs w:val="21"/>
              </w:rPr>
              <w:t>Controls</w:t>
            </w:r>
          </w:p>
        </w:tc>
      </w:tr>
      <w:tr w:rsidR="00FD26DF" w:rsidRPr="00564A3D" w:rsidTr="00564A3D">
        <w:trPr>
          <w:trHeight w:val="129"/>
        </w:trPr>
        <w:tc>
          <w:tcPr>
            <w:tcW w:w="2878" w:type="dxa"/>
          </w:tcPr>
          <w:p w:rsidR="00FD26DF" w:rsidRPr="00564A3D" w:rsidRDefault="00FD26DF" w:rsidP="00564A3D">
            <w:pPr>
              <w:tabs>
                <w:tab w:val="left" w:pos="412"/>
              </w:tabs>
              <w:spacing w:before="60" w:line="360" w:lineRule="auto"/>
              <w:ind w:left="1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78" w:type="dxa"/>
          </w:tcPr>
          <w:p w:rsidR="00FD26DF" w:rsidRPr="00564A3D" w:rsidRDefault="00FD26DF" w:rsidP="00564A3D">
            <w:pPr>
              <w:spacing w:before="60" w:line="360" w:lineRule="auto"/>
              <w:ind w:left="115" w:hanging="6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94" w:type="dxa"/>
          </w:tcPr>
          <w:p w:rsidR="00FD26DF" w:rsidRPr="00564A3D" w:rsidRDefault="00FD26DF" w:rsidP="00564A3D">
            <w:pPr>
              <w:tabs>
                <w:tab w:val="left" w:pos="574"/>
              </w:tabs>
              <w:spacing w:before="60" w:line="360" w:lineRule="auto"/>
              <w:ind w:left="614" w:hanging="61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6DF" w:rsidRPr="00564A3D" w:rsidTr="00564A3D">
        <w:trPr>
          <w:trHeight w:val="129"/>
        </w:trPr>
        <w:tc>
          <w:tcPr>
            <w:tcW w:w="2878" w:type="dxa"/>
          </w:tcPr>
          <w:p w:rsidR="00FD26DF" w:rsidRPr="00564A3D" w:rsidRDefault="00FD26DF" w:rsidP="00564A3D">
            <w:pPr>
              <w:tabs>
                <w:tab w:val="left" w:pos="412"/>
              </w:tabs>
              <w:spacing w:before="60" w:line="360" w:lineRule="auto"/>
              <w:ind w:left="405" w:hanging="40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78" w:type="dxa"/>
          </w:tcPr>
          <w:p w:rsidR="00FD26DF" w:rsidRPr="00564A3D" w:rsidRDefault="00FD26DF" w:rsidP="00564A3D">
            <w:pPr>
              <w:spacing w:before="60" w:line="360" w:lineRule="auto"/>
              <w:ind w:left="115" w:hanging="6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94" w:type="dxa"/>
          </w:tcPr>
          <w:p w:rsidR="00FD26DF" w:rsidRPr="00564A3D" w:rsidRDefault="00FD26DF" w:rsidP="00564A3D">
            <w:pPr>
              <w:spacing w:before="60" w:line="360" w:lineRule="auto"/>
              <w:ind w:left="614" w:hanging="61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6DF" w:rsidRPr="00564A3D" w:rsidTr="00564A3D">
        <w:trPr>
          <w:trHeight w:val="129"/>
        </w:trPr>
        <w:tc>
          <w:tcPr>
            <w:tcW w:w="2878" w:type="dxa"/>
          </w:tcPr>
          <w:p w:rsidR="00FD26DF" w:rsidRPr="00564A3D" w:rsidRDefault="00FD26DF" w:rsidP="00564A3D">
            <w:pPr>
              <w:tabs>
                <w:tab w:val="left" w:pos="412"/>
              </w:tabs>
              <w:spacing w:before="60" w:line="360" w:lineRule="auto"/>
              <w:ind w:left="405" w:hanging="40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78" w:type="dxa"/>
          </w:tcPr>
          <w:p w:rsidR="00FD26DF" w:rsidRPr="00564A3D" w:rsidRDefault="00FD26DF" w:rsidP="00564A3D">
            <w:pPr>
              <w:spacing w:before="60" w:line="360" w:lineRule="auto"/>
              <w:ind w:left="115" w:hanging="6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94" w:type="dxa"/>
          </w:tcPr>
          <w:p w:rsidR="00FD26DF" w:rsidRPr="00564A3D" w:rsidRDefault="00FD26DF" w:rsidP="00564A3D">
            <w:pPr>
              <w:spacing w:before="60" w:line="360" w:lineRule="auto"/>
              <w:ind w:left="614" w:hanging="61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6DF" w:rsidRPr="00564A3D" w:rsidTr="00564A3D">
        <w:trPr>
          <w:trHeight w:val="125"/>
        </w:trPr>
        <w:tc>
          <w:tcPr>
            <w:tcW w:w="2878" w:type="dxa"/>
          </w:tcPr>
          <w:p w:rsidR="00FD26DF" w:rsidRPr="00564A3D" w:rsidRDefault="00FD26DF" w:rsidP="00564A3D">
            <w:pPr>
              <w:tabs>
                <w:tab w:val="left" w:pos="412"/>
              </w:tabs>
              <w:spacing w:before="60" w:line="360" w:lineRule="auto"/>
              <w:ind w:left="405" w:hanging="405"/>
              <w:rPr>
                <w:rFonts w:ascii="Arial" w:hAnsi="Arial" w:cs="Arial"/>
                <w:smallCaps/>
                <w:sz w:val="21"/>
                <w:szCs w:val="21"/>
              </w:rPr>
            </w:pPr>
          </w:p>
        </w:tc>
        <w:tc>
          <w:tcPr>
            <w:tcW w:w="2878" w:type="dxa"/>
          </w:tcPr>
          <w:p w:rsidR="00FD26DF" w:rsidRPr="00564A3D" w:rsidRDefault="00FD26DF" w:rsidP="00564A3D">
            <w:pPr>
              <w:spacing w:before="60" w:line="360" w:lineRule="auto"/>
              <w:ind w:left="115" w:hanging="6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94" w:type="dxa"/>
          </w:tcPr>
          <w:p w:rsidR="00FD26DF" w:rsidRPr="00564A3D" w:rsidRDefault="00FD26DF" w:rsidP="00564A3D">
            <w:pPr>
              <w:spacing w:before="60" w:line="360" w:lineRule="auto"/>
              <w:ind w:left="614" w:hanging="61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6DF" w:rsidRPr="00564A3D" w:rsidTr="00564A3D">
        <w:trPr>
          <w:trHeight w:val="129"/>
        </w:trPr>
        <w:tc>
          <w:tcPr>
            <w:tcW w:w="2878" w:type="dxa"/>
          </w:tcPr>
          <w:p w:rsidR="00FD26DF" w:rsidRPr="00564A3D" w:rsidRDefault="00FD26DF" w:rsidP="00564A3D">
            <w:pPr>
              <w:tabs>
                <w:tab w:val="left" w:pos="412"/>
              </w:tabs>
              <w:spacing w:before="60" w:line="360" w:lineRule="auto"/>
              <w:ind w:left="405" w:hanging="40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78" w:type="dxa"/>
          </w:tcPr>
          <w:p w:rsidR="00FD26DF" w:rsidRPr="00564A3D" w:rsidRDefault="00FD26DF" w:rsidP="00564A3D">
            <w:pPr>
              <w:spacing w:before="60" w:line="360" w:lineRule="auto"/>
              <w:ind w:left="115" w:hanging="6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94" w:type="dxa"/>
          </w:tcPr>
          <w:p w:rsidR="00FD26DF" w:rsidRPr="00564A3D" w:rsidRDefault="00FD26DF" w:rsidP="00564A3D">
            <w:pPr>
              <w:spacing w:before="60" w:line="360" w:lineRule="auto"/>
              <w:ind w:left="614" w:hanging="61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6DF" w:rsidRPr="00564A3D" w:rsidTr="00564A3D">
        <w:trPr>
          <w:trHeight w:val="129"/>
        </w:trPr>
        <w:tc>
          <w:tcPr>
            <w:tcW w:w="2878" w:type="dxa"/>
          </w:tcPr>
          <w:p w:rsidR="00FD26DF" w:rsidRPr="00564A3D" w:rsidRDefault="00FD26DF" w:rsidP="00564A3D">
            <w:pPr>
              <w:tabs>
                <w:tab w:val="left" w:pos="412"/>
              </w:tabs>
              <w:spacing w:before="60" w:line="360" w:lineRule="auto"/>
              <w:ind w:left="405" w:hanging="40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78" w:type="dxa"/>
          </w:tcPr>
          <w:p w:rsidR="00FD26DF" w:rsidRPr="00564A3D" w:rsidRDefault="00FD26DF" w:rsidP="00564A3D">
            <w:pPr>
              <w:spacing w:before="60" w:line="360" w:lineRule="auto"/>
              <w:ind w:left="115" w:hanging="6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94" w:type="dxa"/>
          </w:tcPr>
          <w:p w:rsidR="00FD26DF" w:rsidRPr="00564A3D" w:rsidRDefault="00FD26DF" w:rsidP="00564A3D">
            <w:pPr>
              <w:spacing w:before="60" w:line="360" w:lineRule="auto"/>
              <w:ind w:left="614" w:hanging="61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6DF" w:rsidRPr="00564A3D" w:rsidTr="00564A3D">
        <w:trPr>
          <w:trHeight w:val="129"/>
        </w:trPr>
        <w:tc>
          <w:tcPr>
            <w:tcW w:w="2878" w:type="dxa"/>
          </w:tcPr>
          <w:p w:rsidR="00FD26DF" w:rsidRPr="00564A3D" w:rsidRDefault="00FD26DF" w:rsidP="00564A3D">
            <w:pPr>
              <w:tabs>
                <w:tab w:val="left" w:pos="412"/>
              </w:tabs>
              <w:spacing w:before="60" w:line="360" w:lineRule="auto"/>
              <w:ind w:left="405" w:hanging="40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78" w:type="dxa"/>
          </w:tcPr>
          <w:p w:rsidR="00FD26DF" w:rsidRPr="00564A3D" w:rsidRDefault="00FD26DF" w:rsidP="00564A3D">
            <w:pPr>
              <w:spacing w:before="60" w:line="360" w:lineRule="auto"/>
              <w:ind w:left="115" w:hanging="6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94" w:type="dxa"/>
          </w:tcPr>
          <w:p w:rsidR="00FD26DF" w:rsidRPr="00564A3D" w:rsidRDefault="00FD26DF" w:rsidP="00564A3D">
            <w:pPr>
              <w:spacing w:before="60" w:line="360" w:lineRule="auto"/>
              <w:ind w:left="614" w:hanging="61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6DF" w:rsidRPr="00564A3D" w:rsidTr="00564A3D">
        <w:trPr>
          <w:trHeight w:val="129"/>
        </w:trPr>
        <w:tc>
          <w:tcPr>
            <w:tcW w:w="2878" w:type="dxa"/>
          </w:tcPr>
          <w:p w:rsidR="00FD26DF" w:rsidRPr="00564A3D" w:rsidRDefault="00FD26DF" w:rsidP="00564A3D">
            <w:pPr>
              <w:tabs>
                <w:tab w:val="left" w:pos="412"/>
              </w:tabs>
              <w:spacing w:before="60" w:line="360" w:lineRule="auto"/>
              <w:ind w:left="405" w:hanging="40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78" w:type="dxa"/>
          </w:tcPr>
          <w:p w:rsidR="00FD26DF" w:rsidRPr="00564A3D" w:rsidRDefault="00FD26DF" w:rsidP="00564A3D">
            <w:pPr>
              <w:spacing w:before="60" w:line="360" w:lineRule="auto"/>
              <w:ind w:left="115" w:hanging="6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94" w:type="dxa"/>
          </w:tcPr>
          <w:p w:rsidR="00FD26DF" w:rsidRPr="00564A3D" w:rsidRDefault="00FD26DF" w:rsidP="00564A3D">
            <w:pPr>
              <w:spacing w:before="60" w:line="360" w:lineRule="auto"/>
              <w:ind w:left="614" w:hanging="61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6DF" w:rsidRPr="00564A3D" w:rsidTr="00564A3D">
        <w:trPr>
          <w:trHeight w:val="125"/>
        </w:trPr>
        <w:tc>
          <w:tcPr>
            <w:tcW w:w="2878" w:type="dxa"/>
          </w:tcPr>
          <w:p w:rsidR="00FD26DF" w:rsidRPr="00564A3D" w:rsidRDefault="00FD26DF" w:rsidP="00564A3D">
            <w:pPr>
              <w:tabs>
                <w:tab w:val="left" w:pos="412"/>
              </w:tabs>
              <w:spacing w:before="60" w:line="360" w:lineRule="auto"/>
              <w:ind w:left="405" w:hanging="40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78" w:type="dxa"/>
          </w:tcPr>
          <w:p w:rsidR="00FD26DF" w:rsidRPr="00564A3D" w:rsidRDefault="00FD26DF" w:rsidP="00564A3D">
            <w:pPr>
              <w:spacing w:before="60" w:line="360" w:lineRule="auto"/>
              <w:ind w:left="11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94" w:type="dxa"/>
          </w:tcPr>
          <w:p w:rsidR="00FD26DF" w:rsidRPr="00564A3D" w:rsidRDefault="00FD26DF" w:rsidP="00564A3D">
            <w:pPr>
              <w:pStyle w:val="BodyTextIndent3"/>
              <w:spacing w:line="36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6DF" w:rsidRPr="00564A3D" w:rsidTr="00564A3D">
        <w:trPr>
          <w:trHeight w:val="129"/>
        </w:trPr>
        <w:tc>
          <w:tcPr>
            <w:tcW w:w="2878" w:type="dxa"/>
          </w:tcPr>
          <w:p w:rsidR="00FD26DF" w:rsidRPr="00564A3D" w:rsidRDefault="00FD26DF" w:rsidP="00564A3D">
            <w:pPr>
              <w:tabs>
                <w:tab w:val="left" w:pos="412"/>
              </w:tabs>
              <w:spacing w:before="60" w:line="360" w:lineRule="auto"/>
              <w:ind w:left="405" w:hanging="40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78" w:type="dxa"/>
          </w:tcPr>
          <w:p w:rsidR="00FD26DF" w:rsidRPr="00564A3D" w:rsidRDefault="00FD26DF" w:rsidP="00564A3D">
            <w:pPr>
              <w:spacing w:before="60" w:line="360" w:lineRule="auto"/>
              <w:ind w:left="11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94" w:type="dxa"/>
          </w:tcPr>
          <w:p w:rsidR="00FD26DF" w:rsidRPr="00564A3D" w:rsidRDefault="00FD26DF" w:rsidP="00564A3D">
            <w:pPr>
              <w:pStyle w:val="BodyTextIndent3"/>
              <w:spacing w:line="36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6DF" w:rsidRPr="00564A3D" w:rsidTr="00564A3D">
        <w:trPr>
          <w:trHeight w:val="129"/>
        </w:trPr>
        <w:tc>
          <w:tcPr>
            <w:tcW w:w="2878" w:type="dxa"/>
          </w:tcPr>
          <w:p w:rsidR="00FD26DF" w:rsidRPr="00564A3D" w:rsidRDefault="00FD26DF" w:rsidP="00564A3D">
            <w:pPr>
              <w:tabs>
                <w:tab w:val="left" w:pos="412"/>
              </w:tabs>
              <w:spacing w:before="60" w:line="360" w:lineRule="auto"/>
              <w:ind w:left="405" w:hanging="40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78" w:type="dxa"/>
          </w:tcPr>
          <w:p w:rsidR="00FD26DF" w:rsidRPr="00564A3D" w:rsidRDefault="00FD26DF" w:rsidP="00564A3D">
            <w:pPr>
              <w:spacing w:before="60" w:line="360" w:lineRule="auto"/>
              <w:ind w:left="11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94" w:type="dxa"/>
          </w:tcPr>
          <w:p w:rsidR="00FD26DF" w:rsidRPr="00564A3D" w:rsidRDefault="00FD26DF" w:rsidP="00564A3D">
            <w:pPr>
              <w:pStyle w:val="BodyTextIndent3"/>
              <w:spacing w:line="36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6DF" w:rsidRPr="00564A3D" w:rsidTr="00564A3D">
        <w:trPr>
          <w:trHeight w:val="129"/>
        </w:trPr>
        <w:tc>
          <w:tcPr>
            <w:tcW w:w="2878" w:type="dxa"/>
          </w:tcPr>
          <w:p w:rsidR="00FD26DF" w:rsidRPr="00564A3D" w:rsidRDefault="00FD26DF" w:rsidP="00564A3D">
            <w:pPr>
              <w:spacing w:before="6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78" w:type="dxa"/>
          </w:tcPr>
          <w:p w:rsidR="00FD26DF" w:rsidRPr="00564A3D" w:rsidRDefault="00FD26DF" w:rsidP="00564A3D">
            <w:pPr>
              <w:spacing w:before="60" w:line="360" w:lineRule="auto"/>
              <w:ind w:left="11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94" w:type="dxa"/>
          </w:tcPr>
          <w:p w:rsidR="00FD26DF" w:rsidRPr="00564A3D" w:rsidRDefault="00FD26DF" w:rsidP="00564A3D">
            <w:pPr>
              <w:pStyle w:val="BodyTextIndent3"/>
              <w:spacing w:line="36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6DF" w:rsidRPr="00564A3D" w:rsidTr="00564A3D">
        <w:trPr>
          <w:trHeight w:val="129"/>
        </w:trPr>
        <w:tc>
          <w:tcPr>
            <w:tcW w:w="2878" w:type="dxa"/>
          </w:tcPr>
          <w:p w:rsidR="00FD26DF" w:rsidRPr="00564A3D" w:rsidRDefault="00FD26DF" w:rsidP="00564A3D">
            <w:pPr>
              <w:spacing w:before="6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78" w:type="dxa"/>
          </w:tcPr>
          <w:p w:rsidR="00FD26DF" w:rsidRPr="00564A3D" w:rsidRDefault="00FD26DF" w:rsidP="00564A3D">
            <w:pPr>
              <w:spacing w:before="60" w:line="360" w:lineRule="auto"/>
              <w:ind w:left="11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94" w:type="dxa"/>
          </w:tcPr>
          <w:p w:rsidR="00FD26DF" w:rsidRPr="00564A3D" w:rsidRDefault="00FD26DF" w:rsidP="00564A3D">
            <w:pPr>
              <w:pStyle w:val="BodyTextIndent3"/>
              <w:spacing w:line="36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F7D9A" w:rsidRPr="00564A3D" w:rsidRDefault="006F7D9A" w:rsidP="00564A3D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:rsidR="000960AC" w:rsidRPr="00564A3D" w:rsidRDefault="000960AC" w:rsidP="00564A3D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:rsidR="00507A17" w:rsidRPr="00564A3D" w:rsidRDefault="00507A17" w:rsidP="00564A3D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 w:line="360" w:lineRule="auto"/>
        <w:rPr>
          <w:rFonts w:ascii="Arial" w:hAnsi="Arial" w:cs="Arial"/>
          <w:sz w:val="21"/>
          <w:szCs w:val="21"/>
          <w:u w:val="single"/>
        </w:rPr>
      </w:pPr>
    </w:p>
    <w:p w:rsidR="004B2452" w:rsidRPr="00564A3D" w:rsidRDefault="004B2452" w:rsidP="00564A3D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 w:line="360" w:lineRule="auto"/>
        <w:rPr>
          <w:rFonts w:ascii="Arial" w:hAnsi="Arial" w:cs="Arial"/>
          <w:sz w:val="21"/>
          <w:szCs w:val="21"/>
          <w:u w:val="single"/>
        </w:rPr>
      </w:pPr>
    </w:p>
    <w:p w:rsidR="00D740C0" w:rsidRPr="00564A3D" w:rsidRDefault="00D740C0" w:rsidP="00564A3D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 w:line="360" w:lineRule="auto"/>
        <w:rPr>
          <w:rFonts w:ascii="Arial" w:hAnsi="Arial" w:cs="Arial"/>
          <w:sz w:val="21"/>
          <w:szCs w:val="21"/>
          <w:u w:val="single"/>
        </w:rPr>
      </w:pPr>
    </w:p>
    <w:p w:rsidR="00D740C0" w:rsidRPr="00564A3D" w:rsidRDefault="00D740C0" w:rsidP="00564A3D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 w:line="360" w:lineRule="auto"/>
        <w:rPr>
          <w:rFonts w:ascii="Arial" w:hAnsi="Arial" w:cs="Arial"/>
          <w:sz w:val="21"/>
          <w:szCs w:val="21"/>
          <w:u w:val="single"/>
        </w:rPr>
      </w:pPr>
    </w:p>
    <w:p w:rsidR="004B2452" w:rsidRPr="00564A3D" w:rsidRDefault="00832CA8" w:rsidP="00564A3D">
      <w:pPr>
        <w:pStyle w:val="Heading2"/>
        <w:spacing w:line="360" w:lineRule="auto"/>
        <w:rPr>
          <w:sz w:val="21"/>
          <w:szCs w:val="21"/>
        </w:rPr>
      </w:pPr>
      <w:r w:rsidRPr="00564A3D">
        <w:rPr>
          <w:sz w:val="21"/>
          <w:szCs w:val="21"/>
        </w:rPr>
        <w:t>I</w:t>
      </w:r>
      <w:r w:rsidR="004B2452" w:rsidRPr="00564A3D">
        <w:rPr>
          <w:sz w:val="21"/>
          <w:szCs w:val="21"/>
        </w:rPr>
        <w:t xml:space="preserve"> understand</w:t>
      </w:r>
      <w:r w:rsidRPr="00564A3D">
        <w:rPr>
          <w:sz w:val="21"/>
          <w:szCs w:val="21"/>
        </w:rPr>
        <w:t xml:space="preserve"> &amp; will adhere to</w:t>
      </w:r>
      <w:r w:rsidR="004B2452" w:rsidRPr="00564A3D">
        <w:rPr>
          <w:sz w:val="21"/>
          <w:szCs w:val="21"/>
        </w:rPr>
        <w:t xml:space="preserve"> </w:t>
      </w:r>
      <w:r w:rsidRPr="00564A3D">
        <w:rPr>
          <w:sz w:val="21"/>
          <w:szCs w:val="21"/>
        </w:rPr>
        <w:t xml:space="preserve">the </w:t>
      </w:r>
      <w:r w:rsidR="004B2452" w:rsidRPr="00564A3D">
        <w:rPr>
          <w:sz w:val="21"/>
          <w:szCs w:val="21"/>
        </w:rPr>
        <w:t xml:space="preserve">steps, hazards &amp; controls as described in </w:t>
      </w:r>
      <w:r w:rsidRPr="00564A3D">
        <w:rPr>
          <w:sz w:val="21"/>
          <w:szCs w:val="21"/>
        </w:rPr>
        <w:t xml:space="preserve">this JSA.  I understand that performing steps out of sequence may pose hazards </w:t>
      </w:r>
      <w:r w:rsidR="00EC2377" w:rsidRPr="00564A3D">
        <w:rPr>
          <w:sz w:val="21"/>
          <w:szCs w:val="21"/>
        </w:rPr>
        <w:t>that have not been evaluated, nor</w:t>
      </w:r>
      <w:r w:rsidRPr="00564A3D">
        <w:rPr>
          <w:sz w:val="21"/>
          <w:szCs w:val="21"/>
        </w:rPr>
        <w:t xml:space="preserve"> authorized. I will contact my supervisor prior to continuing work, if the scope of work changes or new hazards are introduced.  </w:t>
      </w:r>
      <w:r w:rsidR="00EC2377" w:rsidRPr="00564A3D">
        <w:rPr>
          <w:sz w:val="21"/>
          <w:szCs w:val="21"/>
        </w:rPr>
        <w:t xml:space="preserve">                                                                                      </w:t>
      </w:r>
      <w:r w:rsidRPr="00564A3D">
        <w:rPr>
          <w:sz w:val="21"/>
          <w:szCs w:val="21"/>
        </w:rPr>
        <w:t xml:space="preserve">I </w:t>
      </w:r>
      <w:r w:rsidR="004B2452" w:rsidRPr="00564A3D">
        <w:rPr>
          <w:sz w:val="21"/>
          <w:szCs w:val="21"/>
        </w:rPr>
        <w:t xml:space="preserve">understand </w:t>
      </w:r>
      <w:r w:rsidR="00EC2377" w:rsidRPr="00564A3D">
        <w:rPr>
          <w:sz w:val="21"/>
          <w:szCs w:val="21"/>
        </w:rPr>
        <w:t>I have the authority and responsibility</w:t>
      </w:r>
      <w:r w:rsidR="004B2452" w:rsidRPr="00564A3D">
        <w:rPr>
          <w:sz w:val="21"/>
          <w:szCs w:val="21"/>
        </w:rPr>
        <w:t xml:space="preserve"> to stop work </w:t>
      </w:r>
      <w:r w:rsidRPr="00564A3D">
        <w:rPr>
          <w:sz w:val="21"/>
          <w:szCs w:val="21"/>
        </w:rPr>
        <w:t>I</w:t>
      </w:r>
      <w:r w:rsidR="00EC2377" w:rsidRPr="00564A3D">
        <w:rPr>
          <w:sz w:val="21"/>
          <w:szCs w:val="21"/>
        </w:rPr>
        <w:t xml:space="preserve"> believe to be unsafe.</w:t>
      </w:r>
    </w:p>
    <w:p w:rsidR="006F5C89" w:rsidRPr="00564A3D" w:rsidRDefault="00507A17" w:rsidP="00564A3D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 w:line="360" w:lineRule="auto"/>
        <w:rPr>
          <w:rFonts w:ascii="Arial" w:hAnsi="Arial" w:cs="Arial"/>
          <w:sz w:val="21"/>
          <w:szCs w:val="21"/>
        </w:rPr>
      </w:pPr>
      <w:r w:rsidRPr="00564A3D">
        <w:rPr>
          <w:rFonts w:ascii="Arial" w:hAnsi="Arial" w:cs="Arial"/>
          <w:sz w:val="21"/>
          <w:szCs w:val="21"/>
          <w:u w:val="single"/>
        </w:rPr>
        <w:t xml:space="preserve">Worker </w:t>
      </w:r>
      <w:r w:rsidR="006F5C89" w:rsidRPr="00564A3D">
        <w:rPr>
          <w:rFonts w:ascii="Arial" w:hAnsi="Arial" w:cs="Arial"/>
          <w:sz w:val="21"/>
          <w:szCs w:val="21"/>
          <w:u w:val="single"/>
        </w:rPr>
        <w:t>Name (please print)</w:t>
      </w:r>
      <w:r w:rsidR="006F5C89" w:rsidRPr="00564A3D">
        <w:rPr>
          <w:rFonts w:ascii="Arial" w:hAnsi="Arial" w:cs="Arial"/>
          <w:sz w:val="21"/>
          <w:szCs w:val="21"/>
        </w:rPr>
        <w:tab/>
      </w:r>
      <w:r w:rsidR="006F5C89" w:rsidRPr="00564A3D">
        <w:rPr>
          <w:rFonts w:ascii="Arial" w:hAnsi="Arial" w:cs="Arial"/>
          <w:sz w:val="21"/>
          <w:szCs w:val="21"/>
        </w:rPr>
        <w:tab/>
      </w:r>
      <w:r w:rsidR="00E427A2" w:rsidRPr="00564A3D">
        <w:rPr>
          <w:rFonts w:ascii="Arial" w:hAnsi="Arial" w:cs="Arial"/>
          <w:sz w:val="21"/>
          <w:szCs w:val="21"/>
          <w:u w:val="single"/>
        </w:rPr>
        <w:t>Signature</w:t>
      </w:r>
      <w:r w:rsidR="00E427A2" w:rsidRPr="00564A3D">
        <w:rPr>
          <w:rFonts w:ascii="Arial" w:hAnsi="Arial" w:cs="Arial"/>
          <w:sz w:val="21"/>
          <w:szCs w:val="21"/>
        </w:rPr>
        <w:t xml:space="preserve"> </w:t>
      </w:r>
      <w:r w:rsidR="006F5C89" w:rsidRPr="00564A3D">
        <w:rPr>
          <w:rFonts w:ascii="Arial" w:hAnsi="Arial" w:cs="Arial"/>
          <w:sz w:val="21"/>
          <w:szCs w:val="21"/>
        </w:rPr>
        <w:tab/>
        <w:t xml:space="preserve">        </w:t>
      </w:r>
      <w:r w:rsidR="006F5C89" w:rsidRPr="00564A3D">
        <w:rPr>
          <w:rFonts w:ascii="Arial" w:hAnsi="Arial" w:cs="Arial"/>
          <w:sz w:val="21"/>
          <w:szCs w:val="21"/>
        </w:rPr>
        <w:tab/>
      </w:r>
      <w:r w:rsidR="006F5C89" w:rsidRPr="00564A3D">
        <w:rPr>
          <w:rFonts w:ascii="Arial" w:hAnsi="Arial" w:cs="Arial"/>
          <w:sz w:val="21"/>
          <w:szCs w:val="21"/>
        </w:rPr>
        <w:tab/>
      </w:r>
      <w:r w:rsidR="006F5C89" w:rsidRPr="00564A3D">
        <w:rPr>
          <w:rFonts w:ascii="Arial" w:hAnsi="Arial" w:cs="Arial"/>
          <w:sz w:val="21"/>
          <w:szCs w:val="21"/>
          <w:u w:val="single"/>
        </w:rPr>
        <w:t>Date</w:t>
      </w:r>
    </w:p>
    <w:p w:rsidR="006F5C89" w:rsidRPr="00564A3D" w:rsidRDefault="006F5C89" w:rsidP="00564A3D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 w:line="360" w:lineRule="auto"/>
        <w:rPr>
          <w:rFonts w:ascii="Arial" w:hAnsi="Arial" w:cs="Arial"/>
          <w:sz w:val="21"/>
          <w:szCs w:val="21"/>
        </w:rPr>
      </w:pPr>
      <w:r w:rsidRPr="00564A3D">
        <w:rPr>
          <w:rFonts w:ascii="Arial" w:hAnsi="Arial" w:cs="Arial"/>
          <w:sz w:val="21"/>
          <w:szCs w:val="21"/>
          <w:u w:val="single"/>
        </w:rPr>
        <w:tab/>
      </w:r>
      <w:r w:rsidRPr="00564A3D">
        <w:rPr>
          <w:rFonts w:ascii="Arial" w:hAnsi="Arial" w:cs="Arial"/>
          <w:sz w:val="21"/>
          <w:szCs w:val="21"/>
        </w:rPr>
        <w:tab/>
      </w:r>
      <w:r w:rsidRPr="00564A3D">
        <w:rPr>
          <w:rFonts w:ascii="Arial" w:hAnsi="Arial" w:cs="Arial"/>
          <w:sz w:val="21"/>
          <w:szCs w:val="21"/>
          <w:u w:val="single"/>
        </w:rPr>
        <w:tab/>
      </w:r>
      <w:r w:rsidR="00E427A2" w:rsidRPr="00564A3D">
        <w:rPr>
          <w:rFonts w:ascii="Arial" w:hAnsi="Arial" w:cs="Arial"/>
          <w:sz w:val="21"/>
          <w:szCs w:val="21"/>
          <w:u w:val="single"/>
        </w:rPr>
        <w:t>____</w:t>
      </w:r>
      <w:r w:rsidRPr="00564A3D">
        <w:rPr>
          <w:rFonts w:ascii="Arial" w:hAnsi="Arial" w:cs="Arial"/>
          <w:sz w:val="21"/>
          <w:szCs w:val="21"/>
          <w:u w:val="single"/>
        </w:rPr>
        <w:tab/>
      </w:r>
      <w:r w:rsidRPr="00564A3D">
        <w:rPr>
          <w:rFonts w:ascii="Arial" w:hAnsi="Arial" w:cs="Arial"/>
          <w:sz w:val="21"/>
          <w:szCs w:val="21"/>
        </w:rPr>
        <w:tab/>
      </w:r>
      <w:r w:rsidRPr="00564A3D">
        <w:rPr>
          <w:rFonts w:ascii="Arial" w:hAnsi="Arial" w:cs="Arial"/>
          <w:sz w:val="21"/>
          <w:szCs w:val="21"/>
          <w:u w:val="single"/>
        </w:rPr>
        <w:tab/>
      </w:r>
    </w:p>
    <w:p w:rsidR="006F5C89" w:rsidRPr="00564A3D" w:rsidRDefault="006F5C89" w:rsidP="00564A3D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 w:line="360" w:lineRule="auto"/>
        <w:rPr>
          <w:rFonts w:ascii="Arial" w:hAnsi="Arial" w:cs="Arial"/>
          <w:sz w:val="21"/>
          <w:szCs w:val="21"/>
        </w:rPr>
      </w:pPr>
      <w:r w:rsidRPr="00564A3D">
        <w:rPr>
          <w:rFonts w:ascii="Arial" w:hAnsi="Arial" w:cs="Arial"/>
          <w:sz w:val="21"/>
          <w:szCs w:val="21"/>
          <w:u w:val="single"/>
        </w:rPr>
        <w:tab/>
      </w:r>
      <w:r w:rsidRPr="00564A3D">
        <w:rPr>
          <w:rFonts w:ascii="Arial" w:hAnsi="Arial" w:cs="Arial"/>
          <w:sz w:val="21"/>
          <w:szCs w:val="21"/>
        </w:rPr>
        <w:tab/>
      </w:r>
      <w:r w:rsidRPr="00564A3D">
        <w:rPr>
          <w:rFonts w:ascii="Arial" w:hAnsi="Arial" w:cs="Arial"/>
          <w:sz w:val="21"/>
          <w:szCs w:val="21"/>
          <w:u w:val="single"/>
        </w:rPr>
        <w:tab/>
      </w:r>
      <w:r w:rsidR="00E427A2" w:rsidRPr="00564A3D">
        <w:rPr>
          <w:rFonts w:ascii="Arial" w:hAnsi="Arial" w:cs="Arial"/>
          <w:sz w:val="21"/>
          <w:szCs w:val="21"/>
          <w:u w:val="single"/>
        </w:rPr>
        <w:t>____</w:t>
      </w:r>
      <w:r w:rsidRPr="00564A3D">
        <w:rPr>
          <w:rFonts w:ascii="Arial" w:hAnsi="Arial" w:cs="Arial"/>
          <w:sz w:val="21"/>
          <w:szCs w:val="21"/>
          <w:u w:val="single"/>
        </w:rPr>
        <w:tab/>
      </w:r>
      <w:r w:rsidRPr="00564A3D">
        <w:rPr>
          <w:rFonts w:ascii="Arial" w:hAnsi="Arial" w:cs="Arial"/>
          <w:sz w:val="21"/>
          <w:szCs w:val="21"/>
        </w:rPr>
        <w:tab/>
      </w:r>
      <w:r w:rsidRPr="00564A3D">
        <w:rPr>
          <w:rFonts w:ascii="Arial" w:hAnsi="Arial" w:cs="Arial"/>
          <w:sz w:val="21"/>
          <w:szCs w:val="21"/>
          <w:u w:val="single"/>
        </w:rPr>
        <w:tab/>
      </w:r>
    </w:p>
    <w:p w:rsidR="006F5C89" w:rsidRPr="00564A3D" w:rsidRDefault="006F5C89" w:rsidP="00564A3D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 w:line="360" w:lineRule="auto"/>
        <w:rPr>
          <w:rFonts w:ascii="Arial" w:hAnsi="Arial" w:cs="Arial"/>
          <w:sz w:val="21"/>
          <w:szCs w:val="21"/>
        </w:rPr>
      </w:pPr>
      <w:r w:rsidRPr="00564A3D">
        <w:rPr>
          <w:rFonts w:ascii="Arial" w:hAnsi="Arial" w:cs="Arial"/>
          <w:sz w:val="21"/>
          <w:szCs w:val="21"/>
          <w:u w:val="single"/>
        </w:rPr>
        <w:tab/>
      </w:r>
      <w:r w:rsidRPr="00564A3D">
        <w:rPr>
          <w:rFonts w:ascii="Arial" w:hAnsi="Arial" w:cs="Arial"/>
          <w:sz w:val="21"/>
          <w:szCs w:val="21"/>
        </w:rPr>
        <w:tab/>
      </w:r>
      <w:r w:rsidRPr="00564A3D">
        <w:rPr>
          <w:rFonts w:ascii="Arial" w:hAnsi="Arial" w:cs="Arial"/>
          <w:sz w:val="21"/>
          <w:szCs w:val="21"/>
          <w:u w:val="single"/>
        </w:rPr>
        <w:tab/>
      </w:r>
      <w:r w:rsidR="00E427A2" w:rsidRPr="00564A3D">
        <w:rPr>
          <w:rFonts w:ascii="Arial" w:hAnsi="Arial" w:cs="Arial"/>
          <w:sz w:val="21"/>
          <w:szCs w:val="21"/>
          <w:u w:val="single"/>
        </w:rPr>
        <w:t>____</w:t>
      </w:r>
      <w:r w:rsidRPr="00564A3D">
        <w:rPr>
          <w:rFonts w:ascii="Arial" w:hAnsi="Arial" w:cs="Arial"/>
          <w:sz w:val="21"/>
          <w:szCs w:val="21"/>
          <w:u w:val="single"/>
        </w:rPr>
        <w:tab/>
      </w:r>
      <w:r w:rsidRPr="00564A3D">
        <w:rPr>
          <w:rFonts w:ascii="Arial" w:hAnsi="Arial" w:cs="Arial"/>
          <w:sz w:val="21"/>
          <w:szCs w:val="21"/>
        </w:rPr>
        <w:tab/>
      </w:r>
      <w:r w:rsidRPr="00564A3D">
        <w:rPr>
          <w:rFonts w:ascii="Arial" w:hAnsi="Arial" w:cs="Arial"/>
          <w:sz w:val="21"/>
          <w:szCs w:val="21"/>
          <w:u w:val="single"/>
        </w:rPr>
        <w:tab/>
      </w:r>
    </w:p>
    <w:p w:rsidR="006F5C89" w:rsidRPr="00564A3D" w:rsidRDefault="006F5C89" w:rsidP="00564A3D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 w:line="360" w:lineRule="auto"/>
        <w:rPr>
          <w:rFonts w:ascii="Arial" w:hAnsi="Arial" w:cs="Arial"/>
          <w:sz w:val="21"/>
          <w:szCs w:val="21"/>
        </w:rPr>
      </w:pPr>
      <w:r w:rsidRPr="00564A3D">
        <w:rPr>
          <w:rFonts w:ascii="Arial" w:hAnsi="Arial" w:cs="Arial"/>
          <w:sz w:val="21"/>
          <w:szCs w:val="21"/>
          <w:u w:val="single"/>
        </w:rPr>
        <w:lastRenderedPageBreak/>
        <w:tab/>
      </w:r>
      <w:r w:rsidRPr="00564A3D">
        <w:rPr>
          <w:rFonts w:ascii="Arial" w:hAnsi="Arial" w:cs="Arial"/>
          <w:sz w:val="21"/>
          <w:szCs w:val="21"/>
        </w:rPr>
        <w:tab/>
      </w:r>
      <w:r w:rsidRPr="00564A3D">
        <w:rPr>
          <w:rFonts w:ascii="Arial" w:hAnsi="Arial" w:cs="Arial"/>
          <w:sz w:val="21"/>
          <w:szCs w:val="21"/>
          <w:u w:val="single"/>
        </w:rPr>
        <w:tab/>
      </w:r>
      <w:r w:rsidR="00E427A2" w:rsidRPr="00564A3D">
        <w:rPr>
          <w:rFonts w:ascii="Arial" w:hAnsi="Arial" w:cs="Arial"/>
          <w:sz w:val="21"/>
          <w:szCs w:val="21"/>
          <w:u w:val="single"/>
        </w:rPr>
        <w:t>____</w:t>
      </w:r>
      <w:r w:rsidRPr="00564A3D">
        <w:rPr>
          <w:rFonts w:ascii="Arial" w:hAnsi="Arial" w:cs="Arial"/>
          <w:sz w:val="21"/>
          <w:szCs w:val="21"/>
          <w:u w:val="single"/>
        </w:rPr>
        <w:tab/>
      </w:r>
      <w:r w:rsidRPr="00564A3D">
        <w:rPr>
          <w:rFonts w:ascii="Arial" w:hAnsi="Arial" w:cs="Arial"/>
          <w:sz w:val="21"/>
          <w:szCs w:val="21"/>
        </w:rPr>
        <w:tab/>
      </w:r>
      <w:r w:rsidRPr="00564A3D">
        <w:rPr>
          <w:rFonts w:ascii="Arial" w:hAnsi="Arial" w:cs="Arial"/>
          <w:sz w:val="21"/>
          <w:szCs w:val="21"/>
          <w:u w:val="single"/>
        </w:rPr>
        <w:tab/>
      </w:r>
    </w:p>
    <w:p w:rsidR="004B2452" w:rsidRPr="00564A3D" w:rsidRDefault="004B2452" w:rsidP="00564A3D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 w:line="360" w:lineRule="auto"/>
        <w:rPr>
          <w:rFonts w:ascii="Arial" w:hAnsi="Arial" w:cs="Arial"/>
          <w:b/>
          <w:i/>
          <w:sz w:val="21"/>
          <w:szCs w:val="21"/>
        </w:rPr>
      </w:pPr>
    </w:p>
    <w:p w:rsidR="004B2452" w:rsidRPr="00564A3D" w:rsidRDefault="00507A17" w:rsidP="00564A3D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 w:line="360" w:lineRule="auto"/>
        <w:rPr>
          <w:rFonts w:ascii="Arial" w:hAnsi="Arial" w:cs="Arial"/>
          <w:b/>
          <w:i/>
          <w:sz w:val="21"/>
          <w:szCs w:val="21"/>
        </w:rPr>
      </w:pPr>
      <w:r w:rsidRPr="00564A3D">
        <w:rPr>
          <w:rFonts w:ascii="Arial" w:hAnsi="Arial" w:cs="Arial"/>
          <w:b/>
          <w:i/>
          <w:sz w:val="21"/>
          <w:szCs w:val="21"/>
        </w:rPr>
        <w:t>I have reviewed the steps, hazards &amp; controls described in this JSA with all workers listed above</w:t>
      </w:r>
      <w:r w:rsidR="00D740C0" w:rsidRPr="00564A3D">
        <w:rPr>
          <w:rFonts w:ascii="Arial" w:hAnsi="Arial" w:cs="Arial"/>
          <w:b/>
          <w:i/>
          <w:sz w:val="21"/>
          <w:szCs w:val="21"/>
        </w:rPr>
        <w:t xml:space="preserve"> and authorize the</w:t>
      </w:r>
      <w:r w:rsidR="005172F6" w:rsidRPr="00564A3D">
        <w:rPr>
          <w:rFonts w:ascii="Arial" w:hAnsi="Arial" w:cs="Arial"/>
          <w:b/>
          <w:i/>
          <w:sz w:val="21"/>
          <w:szCs w:val="21"/>
        </w:rPr>
        <w:t xml:space="preserve">m to perform the </w:t>
      </w:r>
      <w:r w:rsidR="00D740C0" w:rsidRPr="00564A3D">
        <w:rPr>
          <w:rFonts w:ascii="Arial" w:hAnsi="Arial" w:cs="Arial"/>
          <w:b/>
          <w:i/>
          <w:sz w:val="21"/>
          <w:szCs w:val="21"/>
        </w:rPr>
        <w:t xml:space="preserve">work. </w:t>
      </w:r>
      <w:r w:rsidR="001C17AC" w:rsidRPr="00564A3D">
        <w:rPr>
          <w:rFonts w:ascii="Arial" w:hAnsi="Arial" w:cs="Arial"/>
          <w:b/>
          <w:i/>
          <w:sz w:val="21"/>
          <w:szCs w:val="21"/>
        </w:rPr>
        <w:t xml:space="preserve"> </w:t>
      </w:r>
      <w:r w:rsidR="00D740C0" w:rsidRPr="00564A3D">
        <w:rPr>
          <w:rFonts w:ascii="Arial" w:hAnsi="Arial" w:cs="Arial"/>
          <w:b/>
          <w:i/>
          <w:sz w:val="21"/>
          <w:szCs w:val="21"/>
        </w:rPr>
        <w:t xml:space="preserve">Workers are </w:t>
      </w:r>
      <w:r w:rsidR="007D5363" w:rsidRPr="00564A3D">
        <w:rPr>
          <w:rFonts w:ascii="Arial" w:hAnsi="Arial" w:cs="Arial"/>
          <w:b/>
          <w:i/>
          <w:sz w:val="21"/>
          <w:szCs w:val="21"/>
        </w:rPr>
        <w:t>qualified</w:t>
      </w:r>
      <w:r w:rsidR="001C17AC" w:rsidRPr="00564A3D">
        <w:rPr>
          <w:rFonts w:ascii="Arial" w:hAnsi="Arial" w:cs="Arial"/>
          <w:b/>
          <w:i/>
          <w:sz w:val="21"/>
          <w:szCs w:val="21"/>
        </w:rPr>
        <w:t xml:space="preserve"> (i.e. licensed or certified, as </w:t>
      </w:r>
      <w:r w:rsidR="000F6611" w:rsidRPr="00564A3D">
        <w:rPr>
          <w:rFonts w:ascii="Arial" w:hAnsi="Arial" w:cs="Arial"/>
          <w:b/>
          <w:i/>
          <w:sz w:val="21"/>
          <w:szCs w:val="21"/>
        </w:rPr>
        <w:t>appropriate,</w:t>
      </w:r>
      <w:r w:rsidR="001C17AC" w:rsidRPr="00564A3D">
        <w:rPr>
          <w:rFonts w:ascii="Arial" w:hAnsi="Arial" w:cs="Arial"/>
          <w:b/>
          <w:i/>
          <w:sz w:val="21"/>
          <w:szCs w:val="21"/>
        </w:rPr>
        <w:t xml:space="preserve"> &amp; in full compliance with SLAC training requirements)</w:t>
      </w:r>
      <w:r w:rsidR="007D5363" w:rsidRPr="00564A3D">
        <w:rPr>
          <w:rFonts w:ascii="Arial" w:hAnsi="Arial" w:cs="Arial"/>
          <w:b/>
          <w:i/>
          <w:sz w:val="21"/>
          <w:szCs w:val="21"/>
        </w:rPr>
        <w:t xml:space="preserve"> to perform </w:t>
      </w:r>
      <w:r w:rsidR="00EC540F" w:rsidRPr="00564A3D">
        <w:rPr>
          <w:rFonts w:ascii="Arial" w:hAnsi="Arial" w:cs="Arial"/>
          <w:b/>
          <w:i/>
          <w:sz w:val="21"/>
          <w:szCs w:val="21"/>
        </w:rPr>
        <w:t xml:space="preserve">this activity. </w:t>
      </w:r>
    </w:p>
    <w:p w:rsidR="002E3C6C" w:rsidRPr="00564A3D" w:rsidRDefault="002E3C6C" w:rsidP="00564A3D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 w:line="360" w:lineRule="auto"/>
        <w:rPr>
          <w:rFonts w:ascii="Arial" w:hAnsi="Arial" w:cs="Arial"/>
          <w:sz w:val="21"/>
          <w:szCs w:val="21"/>
          <w:u w:val="single"/>
        </w:rPr>
      </w:pPr>
      <w:r w:rsidRPr="00564A3D">
        <w:rPr>
          <w:rFonts w:ascii="Arial" w:hAnsi="Arial" w:cs="Arial"/>
          <w:sz w:val="21"/>
          <w:szCs w:val="21"/>
          <w:u w:val="single"/>
        </w:rPr>
        <w:tab/>
      </w:r>
      <w:r w:rsidRPr="00564A3D">
        <w:rPr>
          <w:rFonts w:ascii="Arial" w:hAnsi="Arial" w:cs="Arial"/>
          <w:sz w:val="21"/>
          <w:szCs w:val="21"/>
        </w:rPr>
        <w:tab/>
      </w:r>
      <w:r w:rsidRPr="00564A3D">
        <w:rPr>
          <w:rFonts w:ascii="Arial" w:hAnsi="Arial" w:cs="Arial"/>
          <w:sz w:val="21"/>
          <w:szCs w:val="21"/>
          <w:u w:val="single"/>
        </w:rPr>
        <w:tab/>
        <w:t>____</w:t>
      </w:r>
      <w:r w:rsidRPr="00564A3D">
        <w:rPr>
          <w:rFonts w:ascii="Arial" w:hAnsi="Arial" w:cs="Arial"/>
          <w:sz w:val="21"/>
          <w:szCs w:val="21"/>
          <w:u w:val="single"/>
        </w:rPr>
        <w:tab/>
      </w:r>
      <w:r w:rsidRPr="00564A3D">
        <w:rPr>
          <w:rFonts w:ascii="Arial" w:hAnsi="Arial" w:cs="Arial"/>
          <w:sz w:val="21"/>
          <w:szCs w:val="21"/>
        </w:rPr>
        <w:tab/>
      </w:r>
      <w:r w:rsidRPr="00564A3D">
        <w:rPr>
          <w:rFonts w:ascii="Arial" w:hAnsi="Arial" w:cs="Arial"/>
          <w:sz w:val="21"/>
          <w:szCs w:val="21"/>
          <w:u w:val="single"/>
        </w:rPr>
        <w:tab/>
      </w:r>
    </w:p>
    <w:p w:rsidR="007A178A" w:rsidRPr="00564A3D" w:rsidRDefault="00327D37" w:rsidP="00564A3D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 w:line="360" w:lineRule="auto"/>
        <w:rPr>
          <w:rFonts w:ascii="Arial" w:hAnsi="Arial" w:cs="Arial"/>
          <w:sz w:val="21"/>
          <w:szCs w:val="21"/>
        </w:rPr>
      </w:pPr>
      <w:r w:rsidRPr="00564A3D">
        <w:rPr>
          <w:rFonts w:ascii="Arial" w:hAnsi="Arial" w:cs="Arial"/>
          <w:sz w:val="21"/>
          <w:szCs w:val="21"/>
        </w:rPr>
        <w:t>S</w:t>
      </w:r>
      <w:r w:rsidR="004B2452" w:rsidRPr="00564A3D">
        <w:rPr>
          <w:rFonts w:ascii="Arial" w:hAnsi="Arial" w:cs="Arial"/>
          <w:sz w:val="21"/>
          <w:szCs w:val="21"/>
        </w:rPr>
        <w:t>upervisor</w:t>
      </w:r>
      <w:r w:rsidR="0061606D" w:rsidRPr="00564A3D">
        <w:rPr>
          <w:rFonts w:ascii="Arial" w:hAnsi="Arial" w:cs="Arial"/>
          <w:sz w:val="21"/>
          <w:szCs w:val="21"/>
        </w:rPr>
        <w:tab/>
      </w:r>
      <w:r w:rsidR="00507A17" w:rsidRPr="00564A3D">
        <w:rPr>
          <w:rFonts w:ascii="Arial" w:hAnsi="Arial" w:cs="Arial"/>
          <w:sz w:val="21"/>
          <w:szCs w:val="21"/>
        </w:rPr>
        <w:tab/>
        <w:t>Signature</w:t>
      </w:r>
      <w:r w:rsidR="00507A17" w:rsidRPr="00564A3D">
        <w:rPr>
          <w:rFonts w:ascii="Arial" w:hAnsi="Arial" w:cs="Arial"/>
          <w:sz w:val="21"/>
          <w:szCs w:val="21"/>
        </w:rPr>
        <w:tab/>
      </w:r>
      <w:r w:rsidR="00507A17" w:rsidRPr="00564A3D">
        <w:rPr>
          <w:rFonts w:ascii="Arial" w:hAnsi="Arial" w:cs="Arial"/>
          <w:sz w:val="21"/>
          <w:szCs w:val="21"/>
        </w:rPr>
        <w:tab/>
      </w:r>
      <w:r w:rsidR="00507A17" w:rsidRPr="00564A3D">
        <w:rPr>
          <w:rFonts w:ascii="Arial" w:hAnsi="Arial" w:cs="Arial"/>
          <w:sz w:val="21"/>
          <w:szCs w:val="21"/>
        </w:rPr>
        <w:tab/>
      </w:r>
      <w:r w:rsidR="00507A17" w:rsidRPr="00564A3D">
        <w:rPr>
          <w:rFonts w:ascii="Arial" w:hAnsi="Arial" w:cs="Arial"/>
          <w:sz w:val="21"/>
          <w:szCs w:val="21"/>
        </w:rPr>
        <w:tab/>
        <w:t>Date</w:t>
      </w:r>
      <w:r w:rsidR="00507A17" w:rsidRPr="00564A3D">
        <w:rPr>
          <w:rFonts w:ascii="Arial" w:hAnsi="Arial" w:cs="Arial"/>
          <w:sz w:val="21"/>
          <w:szCs w:val="21"/>
        </w:rPr>
        <w:tab/>
      </w:r>
    </w:p>
    <w:p w:rsidR="00E508E3" w:rsidRPr="00564A3D" w:rsidRDefault="007A178A" w:rsidP="00564A3D">
      <w:pPr>
        <w:tabs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 w:line="360" w:lineRule="auto"/>
        <w:rPr>
          <w:rFonts w:ascii="Arial" w:hAnsi="Arial" w:cs="Arial"/>
          <w:b/>
          <w:i/>
          <w:sz w:val="21"/>
          <w:szCs w:val="21"/>
          <w:u w:val="single"/>
        </w:rPr>
      </w:pPr>
      <w:r w:rsidRPr="00564A3D">
        <w:rPr>
          <w:rFonts w:ascii="Arial" w:hAnsi="Arial" w:cs="Arial"/>
          <w:b/>
          <w:i/>
          <w:sz w:val="21"/>
          <w:szCs w:val="21"/>
        </w:rPr>
        <w:t xml:space="preserve">I have communicated area hazards with </w:t>
      </w:r>
      <w:r w:rsidR="00E508E3" w:rsidRPr="00564A3D">
        <w:rPr>
          <w:rFonts w:ascii="Arial" w:hAnsi="Arial" w:cs="Arial"/>
          <w:b/>
          <w:i/>
          <w:sz w:val="21"/>
          <w:szCs w:val="21"/>
        </w:rPr>
        <w:t xml:space="preserve">the </w:t>
      </w:r>
      <w:r w:rsidR="005172F6" w:rsidRPr="00564A3D">
        <w:rPr>
          <w:rFonts w:ascii="Arial" w:hAnsi="Arial" w:cs="Arial"/>
          <w:b/>
          <w:i/>
          <w:sz w:val="21"/>
          <w:szCs w:val="21"/>
        </w:rPr>
        <w:t>supervisor</w:t>
      </w:r>
      <w:r w:rsidR="00832CA8" w:rsidRPr="00564A3D">
        <w:rPr>
          <w:rFonts w:ascii="Arial" w:hAnsi="Arial" w:cs="Arial"/>
          <w:b/>
          <w:i/>
          <w:sz w:val="21"/>
          <w:szCs w:val="21"/>
        </w:rPr>
        <w:t xml:space="preserve"> or listed worker(s)</w:t>
      </w:r>
      <w:r w:rsidR="005172F6" w:rsidRPr="00564A3D">
        <w:rPr>
          <w:rFonts w:ascii="Arial" w:hAnsi="Arial" w:cs="Arial"/>
          <w:b/>
          <w:i/>
          <w:sz w:val="21"/>
          <w:szCs w:val="21"/>
        </w:rPr>
        <w:t xml:space="preserve"> for this </w:t>
      </w:r>
      <w:r w:rsidR="00832CA8" w:rsidRPr="00564A3D">
        <w:rPr>
          <w:rFonts w:ascii="Arial" w:hAnsi="Arial" w:cs="Arial"/>
          <w:b/>
          <w:i/>
          <w:sz w:val="21"/>
          <w:szCs w:val="21"/>
        </w:rPr>
        <w:t>activity</w:t>
      </w:r>
      <w:r w:rsidR="005172F6" w:rsidRPr="00564A3D">
        <w:rPr>
          <w:rFonts w:ascii="Arial" w:hAnsi="Arial" w:cs="Arial"/>
          <w:b/>
          <w:i/>
          <w:sz w:val="21"/>
          <w:szCs w:val="21"/>
        </w:rPr>
        <w:t xml:space="preserve"> </w:t>
      </w:r>
      <w:r w:rsidRPr="00564A3D">
        <w:rPr>
          <w:rFonts w:ascii="Arial" w:hAnsi="Arial" w:cs="Arial"/>
          <w:b/>
          <w:i/>
          <w:sz w:val="21"/>
          <w:szCs w:val="21"/>
        </w:rPr>
        <w:t>and</w:t>
      </w:r>
      <w:r w:rsidR="005172F6" w:rsidRPr="00564A3D">
        <w:rPr>
          <w:rFonts w:ascii="Arial" w:hAnsi="Arial" w:cs="Arial"/>
          <w:b/>
          <w:i/>
          <w:sz w:val="21"/>
          <w:szCs w:val="21"/>
        </w:rPr>
        <w:t xml:space="preserve"> have</w:t>
      </w:r>
      <w:r w:rsidRPr="00564A3D">
        <w:rPr>
          <w:rFonts w:ascii="Arial" w:hAnsi="Arial" w:cs="Arial"/>
          <w:b/>
          <w:i/>
          <w:sz w:val="21"/>
          <w:szCs w:val="21"/>
        </w:rPr>
        <w:t xml:space="preserve"> coordinated the described </w:t>
      </w:r>
      <w:r w:rsidR="00832CA8" w:rsidRPr="00564A3D">
        <w:rPr>
          <w:rFonts w:ascii="Arial" w:hAnsi="Arial" w:cs="Arial"/>
          <w:b/>
          <w:i/>
          <w:sz w:val="21"/>
          <w:szCs w:val="21"/>
        </w:rPr>
        <w:t>activity</w:t>
      </w:r>
      <w:r w:rsidRPr="00564A3D">
        <w:rPr>
          <w:rFonts w:ascii="Arial" w:hAnsi="Arial" w:cs="Arial"/>
          <w:b/>
          <w:i/>
          <w:sz w:val="21"/>
          <w:szCs w:val="21"/>
        </w:rPr>
        <w:t xml:space="preserve"> with affected occupants.  </w:t>
      </w:r>
      <w:r w:rsidR="00E508E3" w:rsidRPr="00564A3D">
        <w:rPr>
          <w:rFonts w:ascii="Arial" w:hAnsi="Arial" w:cs="Arial"/>
          <w:b/>
          <w:i/>
          <w:sz w:val="21"/>
          <w:szCs w:val="21"/>
        </w:rPr>
        <w:t>The</w:t>
      </w:r>
      <w:r w:rsidR="005172F6" w:rsidRPr="00564A3D">
        <w:rPr>
          <w:rFonts w:ascii="Arial" w:hAnsi="Arial" w:cs="Arial"/>
          <w:b/>
          <w:i/>
          <w:sz w:val="21"/>
          <w:szCs w:val="21"/>
        </w:rPr>
        <w:t xml:space="preserve"> </w:t>
      </w:r>
      <w:r w:rsidR="00832CA8" w:rsidRPr="00564A3D">
        <w:rPr>
          <w:rFonts w:ascii="Arial" w:hAnsi="Arial" w:cs="Arial"/>
          <w:b/>
          <w:i/>
          <w:sz w:val="21"/>
          <w:szCs w:val="21"/>
        </w:rPr>
        <w:t>above listed workers are</w:t>
      </w:r>
      <w:r w:rsidRPr="00564A3D">
        <w:rPr>
          <w:rFonts w:ascii="Arial" w:hAnsi="Arial" w:cs="Arial"/>
          <w:b/>
          <w:i/>
          <w:sz w:val="21"/>
          <w:szCs w:val="21"/>
        </w:rPr>
        <w:t xml:space="preserve"> released to perform </w:t>
      </w:r>
      <w:r w:rsidR="00832CA8" w:rsidRPr="00564A3D">
        <w:rPr>
          <w:rFonts w:ascii="Arial" w:hAnsi="Arial" w:cs="Arial"/>
          <w:b/>
          <w:i/>
          <w:sz w:val="21"/>
          <w:szCs w:val="21"/>
        </w:rPr>
        <w:t>described scope of work</w:t>
      </w:r>
      <w:r w:rsidRPr="00564A3D">
        <w:rPr>
          <w:rFonts w:ascii="Arial" w:hAnsi="Arial" w:cs="Arial"/>
          <w:b/>
          <w:i/>
          <w:sz w:val="21"/>
          <w:szCs w:val="21"/>
        </w:rPr>
        <w:t xml:space="preserve"> </w:t>
      </w:r>
      <w:r w:rsidR="00E508E3" w:rsidRPr="00564A3D">
        <w:rPr>
          <w:rFonts w:ascii="Arial" w:hAnsi="Arial" w:cs="Arial"/>
          <w:b/>
          <w:i/>
          <w:sz w:val="21"/>
          <w:szCs w:val="21"/>
        </w:rPr>
        <w:t>in the following area</w:t>
      </w:r>
      <w:r w:rsidR="00832CA8" w:rsidRPr="00564A3D">
        <w:rPr>
          <w:rFonts w:ascii="Arial" w:hAnsi="Arial" w:cs="Arial"/>
          <w:b/>
          <w:i/>
          <w:sz w:val="21"/>
          <w:szCs w:val="21"/>
        </w:rPr>
        <w:t>(</w:t>
      </w:r>
      <w:r w:rsidR="00E508E3" w:rsidRPr="00564A3D">
        <w:rPr>
          <w:rFonts w:ascii="Arial" w:hAnsi="Arial" w:cs="Arial"/>
          <w:b/>
          <w:i/>
          <w:sz w:val="21"/>
          <w:szCs w:val="21"/>
        </w:rPr>
        <w:t>s</w:t>
      </w:r>
      <w:r w:rsidR="00832CA8" w:rsidRPr="00564A3D">
        <w:rPr>
          <w:rFonts w:ascii="Arial" w:hAnsi="Arial" w:cs="Arial"/>
          <w:b/>
          <w:i/>
          <w:sz w:val="21"/>
          <w:szCs w:val="21"/>
        </w:rPr>
        <w:t>)</w:t>
      </w:r>
      <w:r w:rsidR="00E508E3" w:rsidRPr="00564A3D">
        <w:rPr>
          <w:rFonts w:ascii="Arial" w:hAnsi="Arial" w:cs="Arial"/>
          <w:b/>
          <w:i/>
          <w:sz w:val="21"/>
          <w:szCs w:val="21"/>
        </w:rPr>
        <w:t>:</w:t>
      </w:r>
      <w:r w:rsidRPr="00564A3D">
        <w:rPr>
          <w:rFonts w:ascii="Arial" w:hAnsi="Arial" w:cs="Arial"/>
          <w:b/>
          <w:i/>
          <w:sz w:val="21"/>
          <w:szCs w:val="21"/>
        </w:rPr>
        <w:t xml:space="preserve"> </w:t>
      </w:r>
      <w:r w:rsidR="005172F6" w:rsidRPr="00564A3D">
        <w:rPr>
          <w:rFonts w:ascii="Arial" w:hAnsi="Arial" w:cs="Arial"/>
          <w:i/>
          <w:sz w:val="21"/>
          <w:szCs w:val="21"/>
          <w:u w:val="single"/>
        </w:rPr>
        <w:tab/>
      </w:r>
      <w:r w:rsidR="005172F6" w:rsidRPr="00564A3D">
        <w:rPr>
          <w:rFonts w:ascii="Arial" w:hAnsi="Arial" w:cs="Arial"/>
          <w:i/>
          <w:sz w:val="21"/>
          <w:szCs w:val="21"/>
          <w:u w:val="single"/>
        </w:rPr>
        <w:tab/>
      </w:r>
      <w:r w:rsidR="005172F6" w:rsidRPr="00564A3D">
        <w:rPr>
          <w:rFonts w:ascii="Arial" w:hAnsi="Arial" w:cs="Arial"/>
          <w:i/>
          <w:sz w:val="21"/>
          <w:szCs w:val="21"/>
          <w:u w:val="single"/>
        </w:rPr>
        <w:tab/>
      </w:r>
    </w:p>
    <w:p w:rsidR="00832CA8" w:rsidRPr="00564A3D" w:rsidRDefault="00832CA8" w:rsidP="00564A3D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 w:line="360" w:lineRule="auto"/>
        <w:rPr>
          <w:rFonts w:ascii="Arial" w:hAnsi="Arial" w:cs="Arial"/>
          <w:sz w:val="21"/>
          <w:szCs w:val="21"/>
          <w:u w:val="single"/>
        </w:rPr>
      </w:pPr>
      <w:r w:rsidRPr="00564A3D">
        <w:rPr>
          <w:rFonts w:ascii="Arial" w:hAnsi="Arial" w:cs="Arial"/>
          <w:sz w:val="21"/>
          <w:szCs w:val="21"/>
          <w:u w:val="single"/>
        </w:rPr>
        <w:tab/>
      </w:r>
      <w:r w:rsidRPr="00564A3D">
        <w:rPr>
          <w:rFonts w:ascii="Arial" w:hAnsi="Arial" w:cs="Arial"/>
          <w:sz w:val="21"/>
          <w:szCs w:val="21"/>
          <w:u w:val="single"/>
        </w:rPr>
        <w:tab/>
      </w:r>
      <w:r w:rsidRPr="00564A3D">
        <w:rPr>
          <w:rFonts w:ascii="Arial" w:hAnsi="Arial" w:cs="Arial"/>
          <w:sz w:val="21"/>
          <w:szCs w:val="21"/>
          <w:u w:val="single"/>
        </w:rPr>
        <w:tab/>
      </w:r>
      <w:r w:rsidRPr="00564A3D">
        <w:rPr>
          <w:rFonts w:ascii="Arial" w:hAnsi="Arial" w:cs="Arial"/>
          <w:sz w:val="21"/>
          <w:szCs w:val="21"/>
          <w:u w:val="single"/>
        </w:rPr>
        <w:tab/>
      </w:r>
      <w:r w:rsidRPr="00564A3D">
        <w:rPr>
          <w:rFonts w:ascii="Arial" w:hAnsi="Arial" w:cs="Arial"/>
          <w:sz w:val="21"/>
          <w:szCs w:val="21"/>
          <w:u w:val="single"/>
        </w:rPr>
        <w:tab/>
      </w:r>
      <w:r w:rsidRPr="00564A3D">
        <w:rPr>
          <w:rFonts w:ascii="Arial" w:hAnsi="Arial" w:cs="Arial"/>
          <w:sz w:val="21"/>
          <w:szCs w:val="21"/>
          <w:u w:val="single"/>
        </w:rPr>
        <w:tab/>
      </w:r>
      <w:r w:rsidRPr="00564A3D">
        <w:rPr>
          <w:rFonts w:ascii="Arial" w:hAnsi="Arial" w:cs="Arial"/>
          <w:sz w:val="21"/>
          <w:szCs w:val="21"/>
          <w:u w:val="single"/>
        </w:rPr>
        <w:tab/>
      </w:r>
    </w:p>
    <w:p w:rsidR="00832CA8" w:rsidRPr="00564A3D" w:rsidRDefault="00832CA8" w:rsidP="00564A3D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 w:line="360" w:lineRule="auto"/>
        <w:rPr>
          <w:rFonts w:ascii="Arial" w:hAnsi="Arial" w:cs="Arial"/>
          <w:sz w:val="21"/>
          <w:szCs w:val="21"/>
          <w:u w:val="single"/>
        </w:rPr>
      </w:pPr>
    </w:p>
    <w:p w:rsidR="007A178A" w:rsidRPr="00564A3D" w:rsidRDefault="0064414A" w:rsidP="00564A3D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 w:line="360" w:lineRule="auto"/>
        <w:rPr>
          <w:rFonts w:ascii="Arial" w:hAnsi="Arial" w:cs="Arial"/>
          <w:sz w:val="21"/>
          <w:szCs w:val="21"/>
        </w:rPr>
      </w:pPr>
      <w:r w:rsidRPr="00564A3D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 w:rsidRPr="00564A3D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564A3D">
        <w:rPr>
          <w:rFonts w:ascii="Arial" w:hAnsi="Arial" w:cs="Arial"/>
          <w:sz w:val="21"/>
          <w:szCs w:val="21"/>
          <w:u w:val="single"/>
        </w:rPr>
      </w:r>
      <w:r w:rsidRPr="00564A3D">
        <w:rPr>
          <w:rFonts w:ascii="Arial" w:hAnsi="Arial" w:cs="Arial"/>
          <w:sz w:val="21"/>
          <w:szCs w:val="21"/>
          <w:u w:val="single"/>
        </w:rPr>
        <w:fldChar w:fldCharType="separate"/>
      </w:r>
      <w:r w:rsidRPr="00564A3D">
        <w:rPr>
          <w:rFonts w:ascii="Arial" w:hAnsi="Arial" w:cs="Arial"/>
          <w:noProof/>
          <w:sz w:val="21"/>
          <w:szCs w:val="21"/>
          <w:u w:val="single"/>
        </w:rPr>
        <w:t> </w:t>
      </w:r>
      <w:r w:rsidRPr="00564A3D">
        <w:rPr>
          <w:rFonts w:ascii="Arial" w:hAnsi="Arial" w:cs="Arial"/>
          <w:noProof/>
          <w:sz w:val="21"/>
          <w:szCs w:val="21"/>
          <w:u w:val="single"/>
        </w:rPr>
        <w:t> </w:t>
      </w:r>
      <w:r w:rsidRPr="00564A3D">
        <w:rPr>
          <w:rFonts w:ascii="Arial" w:hAnsi="Arial" w:cs="Arial"/>
          <w:noProof/>
          <w:sz w:val="21"/>
          <w:szCs w:val="21"/>
          <w:u w:val="single"/>
        </w:rPr>
        <w:t> </w:t>
      </w:r>
      <w:r w:rsidRPr="00564A3D">
        <w:rPr>
          <w:rFonts w:ascii="Arial" w:hAnsi="Arial" w:cs="Arial"/>
          <w:noProof/>
          <w:sz w:val="21"/>
          <w:szCs w:val="21"/>
          <w:u w:val="single"/>
        </w:rPr>
        <w:t> </w:t>
      </w:r>
      <w:r w:rsidRPr="00564A3D">
        <w:rPr>
          <w:rFonts w:ascii="Arial" w:hAnsi="Arial" w:cs="Arial"/>
          <w:noProof/>
          <w:sz w:val="21"/>
          <w:szCs w:val="21"/>
          <w:u w:val="single"/>
        </w:rPr>
        <w:t> </w:t>
      </w:r>
      <w:r w:rsidRPr="00564A3D">
        <w:rPr>
          <w:rFonts w:ascii="Arial" w:hAnsi="Arial" w:cs="Arial"/>
          <w:sz w:val="21"/>
          <w:szCs w:val="21"/>
          <w:u w:val="single"/>
        </w:rPr>
        <w:fldChar w:fldCharType="end"/>
      </w:r>
      <w:bookmarkEnd w:id="18"/>
      <w:r w:rsidR="007A178A" w:rsidRPr="00564A3D">
        <w:rPr>
          <w:rFonts w:ascii="Arial" w:hAnsi="Arial" w:cs="Arial"/>
          <w:sz w:val="21"/>
          <w:szCs w:val="21"/>
          <w:u w:val="single"/>
        </w:rPr>
        <w:tab/>
      </w:r>
      <w:r w:rsidR="007A178A" w:rsidRPr="00564A3D">
        <w:rPr>
          <w:rFonts w:ascii="Arial" w:hAnsi="Arial" w:cs="Arial"/>
          <w:sz w:val="21"/>
          <w:szCs w:val="21"/>
        </w:rPr>
        <w:tab/>
      </w:r>
      <w:r w:rsidR="007A178A" w:rsidRPr="00564A3D">
        <w:rPr>
          <w:rFonts w:ascii="Arial" w:hAnsi="Arial" w:cs="Arial"/>
          <w:sz w:val="21"/>
          <w:szCs w:val="21"/>
          <w:u w:val="single"/>
        </w:rPr>
        <w:tab/>
        <w:t>____</w:t>
      </w:r>
      <w:r w:rsidR="007A178A" w:rsidRPr="00564A3D">
        <w:rPr>
          <w:rFonts w:ascii="Arial" w:hAnsi="Arial" w:cs="Arial"/>
          <w:sz w:val="21"/>
          <w:szCs w:val="21"/>
          <w:u w:val="single"/>
        </w:rPr>
        <w:tab/>
      </w:r>
      <w:r w:rsidR="007A178A" w:rsidRPr="00564A3D">
        <w:rPr>
          <w:rFonts w:ascii="Arial" w:hAnsi="Arial" w:cs="Arial"/>
          <w:sz w:val="21"/>
          <w:szCs w:val="21"/>
        </w:rPr>
        <w:tab/>
      </w:r>
      <w:r w:rsidR="007A178A" w:rsidRPr="00564A3D">
        <w:rPr>
          <w:rFonts w:ascii="Arial" w:hAnsi="Arial" w:cs="Arial"/>
          <w:sz w:val="21"/>
          <w:szCs w:val="21"/>
          <w:u w:val="single"/>
        </w:rPr>
        <w:tab/>
      </w:r>
    </w:p>
    <w:p w:rsidR="007A178A" w:rsidRPr="00564A3D" w:rsidRDefault="007A178A" w:rsidP="00564A3D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 w:line="360" w:lineRule="auto"/>
        <w:rPr>
          <w:rFonts w:ascii="Arial" w:hAnsi="Arial" w:cs="Arial"/>
          <w:sz w:val="21"/>
          <w:szCs w:val="21"/>
        </w:rPr>
      </w:pPr>
      <w:r w:rsidRPr="00564A3D">
        <w:rPr>
          <w:rFonts w:ascii="Arial" w:hAnsi="Arial" w:cs="Arial"/>
          <w:sz w:val="21"/>
          <w:szCs w:val="21"/>
        </w:rPr>
        <w:t>Area or Building Manager</w:t>
      </w:r>
      <w:r w:rsidRPr="00564A3D">
        <w:rPr>
          <w:rFonts w:ascii="Arial" w:hAnsi="Arial" w:cs="Arial"/>
          <w:sz w:val="21"/>
          <w:szCs w:val="21"/>
        </w:rPr>
        <w:tab/>
      </w:r>
      <w:r w:rsidRPr="00564A3D">
        <w:rPr>
          <w:rFonts w:ascii="Arial" w:hAnsi="Arial" w:cs="Arial"/>
          <w:sz w:val="21"/>
          <w:szCs w:val="21"/>
        </w:rPr>
        <w:tab/>
        <w:t>Signature</w:t>
      </w:r>
      <w:r w:rsidRPr="00564A3D">
        <w:rPr>
          <w:rFonts w:ascii="Arial" w:hAnsi="Arial" w:cs="Arial"/>
          <w:sz w:val="21"/>
          <w:szCs w:val="21"/>
        </w:rPr>
        <w:tab/>
      </w:r>
      <w:r w:rsidRPr="00564A3D">
        <w:rPr>
          <w:rFonts w:ascii="Arial" w:hAnsi="Arial" w:cs="Arial"/>
          <w:sz w:val="21"/>
          <w:szCs w:val="21"/>
        </w:rPr>
        <w:tab/>
      </w:r>
      <w:r w:rsidRPr="00564A3D">
        <w:rPr>
          <w:rFonts w:ascii="Arial" w:hAnsi="Arial" w:cs="Arial"/>
          <w:sz w:val="21"/>
          <w:szCs w:val="21"/>
        </w:rPr>
        <w:tab/>
      </w:r>
      <w:r w:rsidRPr="00564A3D">
        <w:rPr>
          <w:rFonts w:ascii="Arial" w:hAnsi="Arial" w:cs="Arial"/>
          <w:sz w:val="21"/>
          <w:szCs w:val="21"/>
        </w:rPr>
        <w:tab/>
        <w:t>Date</w:t>
      </w:r>
    </w:p>
    <w:sectPr w:rsidR="007A178A" w:rsidRPr="00564A3D" w:rsidSect="00832CA8">
      <w:footerReference w:type="default" r:id="rId11"/>
      <w:footerReference w:type="first" r:id="rId12"/>
      <w:pgSz w:w="15840" w:h="12240" w:orient="landscape" w:code="1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08" w:rsidRDefault="001F3408">
      <w:r>
        <w:separator/>
      </w:r>
    </w:p>
  </w:endnote>
  <w:endnote w:type="continuationSeparator" w:id="1">
    <w:p w:rsidR="001F3408" w:rsidRDefault="001F3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B2" w:rsidRPr="00B8454A" w:rsidRDefault="00B941B2" w:rsidP="00E62D92">
    <w:pPr>
      <w:pStyle w:val="Footer"/>
      <w:rPr>
        <w:rFonts w:ascii="Times New Roman" w:hAnsi="Times New Roman"/>
      </w:rPr>
    </w:pPr>
    <w:r w:rsidRPr="00B8454A">
      <w:rPr>
        <w:rStyle w:val="PageNumber"/>
        <w:rFonts w:ascii="Times New Roman" w:hAnsi="Times New Roman"/>
      </w:rPr>
      <w:tab/>
    </w:r>
    <w:r w:rsidRPr="00B8454A">
      <w:rPr>
        <w:rStyle w:val="PageNumber"/>
        <w:rFonts w:ascii="Times New Roman" w:hAnsi="Times New Roman"/>
      </w:rPr>
      <w:tab/>
      <w:t xml:space="preserve">Page </w:t>
    </w:r>
    <w:r w:rsidR="009E3BDF" w:rsidRPr="00B8454A">
      <w:rPr>
        <w:rStyle w:val="PageNumber"/>
        <w:rFonts w:ascii="Times New Roman" w:hAnsi="Times New Roman"/>
      </w:rPr>
      <w:fldChar w:fldCharType="begin"/>
    </w:r>
    <w:r w:rsidRPr="00B8454A">
      <w:rPr>
        <w:rStyle w:val="PageNumber"/>
        <w:rFonts w:ascii="Times New Roman" w:hAnsi="Times New Roman"/>
      </w:rPr>
      <w:instrText xml:space="preserve"> PAGE </w:instrText>
    </w:r>
    <w:r w:rsidR="009E3BDF" w:rsidRPr="00B8454A">
      <w:rPr>
        <w:rStyle w:val="PageNumber"/>
        <w:rFonts w:ascii="Times New Roman" w:hAnsi="Times New Roman"/>
      </w:rPr>
      <w:fldChar w:fldCharType="separate"/>
    </w:r>
    <w:r w:rsidR="002510E3">
      <w:rPr>
        <w:rStyle w:val="PageNumber"/>
        <w:rFonts w:ascii="Times New Roman" w:hAnsi="Times New Roman"/>
        <w:noProof/>
      </w:rPr>
      <w:t>3</w:t>
    </w:r>
    <w:r w:rsidR="009E3BDF" w:rsidRPr="00B8454A">
      <w:rPr>
        <w:rStyle w:val="PageNumber"/>
        <w:rFonts w:ascii="Times New Roman" w:hAnsi="Times New Roman"/>
      </w:rPr>
      <w:fldChar w:fldCharType="end"/>
    </w:r>
    <w:r w:rsidRPr="00B8454A">
      <w:rPr>
        <w:rStyle w:val="PageNumber"/>
        <w:rFonts w:ascii="Times New Roman" w:hAnsi="Times New Roman"/>
      </w:rPr>
      <w:t xml:space="preserve"> of </w:t>
    </w:r>
    <w:r w:rsidR="009E3BDF" w:rsidRPr="00B8454A">
      <w:rPr>
        <w:rStyle w:val="PageNumber"/>
        <w:rFonts w:ascii="Times New Roman" w:hAnsi="Times New Roman"/>
      </w:rPr>
      <w:fldChar w:fldCharType="begin"/>
    </w:r>
    <w:r w:rsidRPr="00B8454A">
      <w:rPr>
        <w:rStyle w:val="PageNumber"/>
        <w:rFonts w:ascii="Times New Roman" w:hAnsi="Times New Roman"/>
      </w:rPr>
      <w:instrText xml:space="preserve"> NUMPAGES </w:instrText>
    </w:r>
    <w:r w:rsidR="009E3BDF" w:rsidRPr="00B8454A">
      <w:rPr>
        <w:rStyle w:val="PageNumber"/>
        <w:rFonts w:ascii="Times New Roman" w:hAnsi="Times New Roman"/>
      </w:rPr>
      <w:fldChar w:fldCharType="separate"/>
    </w:r>
    <w:r w:rsidR="002510E3">
      <w:rPr>
        <w:rStyle w:val="PageNumber"/>
        <w:rFonts w:ascii="Times New Roman" w:hAnsi="Times New Roman"/>
        <w:noProof/>
      </w:rPr>
      <w:t>3</w:t>
    </w:r>
    <w:r w:rsidR="009E3BDF" w:rsidRPr="00B8454A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B2" w:rsidRPr="00B8454A" w:rsidRDefault="00B941B2" w:rsidP="00B8454A">
    <w:pPr>
      <w:pStyle w:val="Head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08" w:rsidRDefault="001F3408">
      <w:r>
        <w:separator/>
      </w:r>
    </w:p>
  </w:footnote>
  <w:footnote w:type="continuationSeparator" w:id="1">
    <w:p w:rsidR="001F3408" w:rsidRDefault="001F3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5415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4BA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2E2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00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17252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B4D5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3A07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92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0294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1AF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A309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8F2CDA"/>
    <w:multiLevelType w:val="hybridMultilevel"/>
    <w:tmpl w:val="E102B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81D8F"/>
    <w:multiLevelType w:val="hybridMultilevel"/>
    <w:tmpl w:val="53F69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E0706"/>
    <w:multiLevelType w:val="multilevel"/>
    <w:tmpl w:val="3CBC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7B5736"/>
    <w:multiLevelType w:val="hybridMultilevel"/>
    <w:tmpl w:val="08A27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BE3252"/>
    <w:multiLevelType w:val="hybridMultilevel"/>
    <w:tmpl w:val="5640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A1227D"/>
    <w:multiLevelType w:val="hybridMultilevel"/>
    <w:tmpl w:val="77E4F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44900"/>
    <w:multiLevelType w:val="hybridMultilevel"/>
    <w:tmpl w:val="6EB8F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9F0C6F"/>
    <w:multiLevelType w:val="hybridMultilevel"/>
    <w:tmpl w:val="3DC2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021A93"/>
    <w:multiLevelType w:val="hybridMultilevel"/>
    <w:tmpl w:val="50A88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18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0004"/>
  <w:defaultTabStop w:val="720"/>
  <w:doNotShadeFormData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dgnword-docGUID" w:val="{D6214D9B-CD47-48D6-9489-41C9392CB57D}"/>
    <w:docVar w:name="dgnword-eventsink" w:val="89911584"/>
  </w:docVars>
  <w:rsids>
    <w:rsidRoot w:val="00A8088C"/>
    <w:rsid w:val="000065E5"/>
    <w:rsid w:val="000223E3"/>
    <w:rsid w:val="00022554"/>
    <w:rsid w:val="00025260"/>
    <w:rsid w:val="0009070B"/>
    <w:rsid w:val="0009197A"/>
    <w:rsid w:val="00092976"/>
    <w:rsid w:val="000960AC"/>
    <w:rsid w:val="000A7CC0"/>
    <w:rsid w:val="000C6000"/>
    <w:rsid w:val="000D39D4"/>
    <w:rsid w:val="000F6611"/>
    <w:rsid w:val="001241C4"/>
    <w:rsid w:val="001337C2"/>
    <w:rsid w:val="00136108"/>
    <w:rsid w:val="0014360F"/>
    <w:rsid w:val="00147609"/>
    <w:rsid w:val="00152D69"/>
    <w:rsid w:val="00157F9A"/>
    <w:rsid w:val="0017778E"/>
    <w:rsid w:val="001812D6"/>
    <w:rsid w:val="001A2F4A"/>
    <w:rsid w:val="001B2290"/>
    <w:rsid w:val="001B44CC"/>
    <w:rsid w:val="001C17AC"/>
    <w:rsid w:val="001C23AC"/>
    <w:rsid w:val="001D48F2"/>
    <w:rsid w:val="001D74F8"/>
    <w:rsid w:val="001D769E"/>
    <w:rsid w:val="001E261E"/>
    <w:rsid w:val="001E7D08"/>
    <w:rsid w:val="001F3408"/>
    <w:rsid w:val="001F4509"/>
    <w:rsid w:val="00201583"/>
    <w:rsid w:val="00215C2E"/>
    <w:rsid w:val="0022106A"/>
    <w:rsid w:val="00224E2C"/>
    <w:rsid w:val="00226011"/>
    <w:rsid w:val="00226EBA"/>
    <w:rsid w:val="00231FAC"/>
    <w:rsid w:val="00237FB3"/>
    <w:rsid w:val="00243562"/>
    <w:rsid w:val="002510E3"/>
    <w:rsid w:val="00264CD9"/>
    <w:rsid w:val="002758E3"/>
    <w:rsid w:val="002A4F7A"/>
    <w:rsid w:val="002D14DB"/>
    <w:rsid w:val="002D4A7B"/>
    <w:rsid w:val="002E1828"/>
    <w:rsid w:val="002E3C6C"/>
    <w:rsid w:val="00302D54"/>
    <w:rsid w:val="00304BBD"/>
    <w:rsid w:val="00306935"/>
    <w:rsid w:val="003075F3"/>
    <w:rsid w:val="003277CA"/>
    <w:rsid w:val="00327D37"/>
    <w:rsid w:val="00342D3F"/>
    <w:rsid w:val="003574E5"/>
    <w:rsid w:val="003757CD"/>
    <w:rsid w:val="0038039E"/>
    <w:rsid w:val="003935A9"/>
    <w:rsid w:val="003A5D0A"/>
    <w:rsid w:val="003C0FF8"/>
    <w:rsid w:val="003C5024"/>
    <w:rsid w:val="003C74A0"/>
    <w:rsid w:val="003C7591"/>
    <w:rsid w:val="003D5FB8"/>
    <w:rsid w:val="003E699E"/>
    <w:rsid w:val="003F07A2"/>
    <w:rsid w:val="004120E8"/>
    <w:rsid w:val="004259DC"/>
    <w:rsid w:val="00431AC3"/>
    <w:rsid w:val="00455FC2"/>
    <w:rsid w:val="00467036"/>
    <w:rsid w:val="004673A9"/>
    <w:rsid w:val="00470748"/>
    <w:rsid w:val="00470BC6"/>
    <w:rsid w:val="00491F1C"/>
    <w:rsid w:val="00493D72"/>
    <w:rsid w:val="004A2F8A"/>
    <w:rsid w:val="004B2452"/>
    <w:rsid w:val="004B4190"/>
    <w:rsid w:val="004B7594"/>
    <w:rsid w:val="004C20A5"/>
    <w:rsid w:val="004D2484"/>
    <w:rsid w:val="004F010B"/>
    <w:rsid w:val="00504D2F"/>
    <w:rsid w:val="00506B8F"/>
    <w:rsid w:val="00507A17"/>
    <w:rsid w:val="005127C1"/>
    <w:rsid w:val="005172F6"/>
    <w:rsid w:val="005467DB"/>
    <w:rsid w:val="00564A3D"/>
    <w:rsid w:val="00574A36"/>
    <w:rsid w:val="00576E35"/>
    <w:rsid w:val="0059039A"/>
    <w:rsid w:val="005A7761"/>
    <w:rsid w:val="005C03DE"/>
    <w:rsid w:val="005C412A"/>
    <w:rsid w:val="005D0FFD"/>
    <w:rsid w:val="005D348D"/>
    <w:rsid w:val="005E718E"/>
    <w:rsid w:val="005F2AAC"/>
    <w:rsid w:val="005F56E5"/>
    <w:rsid w:val="0061606D"/>
    <w:rsid w:val="00626F9A"/>
    <w:rsid w:val="00631A47"/>
    <w:rsid w:val="0064352D"/>
    <w:rsid w:val="0064414A"/>
    <w:rsid w:val="00645723"/>
    <w:rsid w:val="006676AE"/>
    <w:rsid w:val="0067343D"/>
    <w:rsid w:val="00673B0C"/>
    <w:rsid w:val="00674194"/>
    <w:rsid w:val="00687EFF"/>
    <w:rsid w:val="006B37EA"/>
    <w:rsid w:val="006D5A2D"/>
    <w:rsid w:val="006F5C89"/>
    <w:rsid w:val="006F7D9A"/>
    <w:rsid w:val="00725588"/>
    <w:rsid w:val="007528CF"/>
    <w:rsid w:val="0075709E"/>
    <w:rsid w:val="00764C5A"/>
    <w:rsid w:val="00765C9B"/>
    <w:rsid w:val="00780843"/>
    <w:rsid w:val="0078505B"/>
    <w:rsid w:val="007901EF"/>
    <w:rsid w:val="007A178A"/>
    <w:rsid w:val="007C30D2"/>
    <w:rsid w:val="007C7213"/>
    <w:rsid w:val="007D5363"/>
    <w:rsid w:val="007F0E5B"/>
    <w:rsid w:val="007F7E94"/>
    <w:rsid w:val="00802D1B"/>
    <w:rsid w:val="00822BED"/>
    <w:rsid w:val="0083271C"/>
    <w:rsid w:val="00832CA8"/>
    <w:rsid w:val="00833AA9"/>
    <w:rsid w:val="00853850"/>
    <w:rsid w:val="00855189"/>
    <w:rsid w:val="00857FE3"/>
    <w:rsid w:val="0086555D"/>
    <w:rsid w:val="00887A6D"/>
    <w:rsid w:val="008915F4"/>
    <w:rsid w:val="00891C6A"/>
    <w:rsid w:val="008A0886"/>
    <w:rsid w:val="008A32E6"/>
    <w:rsid w:val="008B4011"/>
    <w:rsid w:val="008B42DB"/>
    <w:rsid w:val="008D020D"/>
    <w:rsid w:val="008D39DB"/>
    <w:rsid w:val="008D7C09"/>
    <w:rsid w:val="008F1F6D"/>
    <w:rsid w:val="00901D5D"/>
    <w:rsid w:val="00922B9F"/>
    <w:rsid w:val="00934116"/>
    <w:rsid w:val="00953BE6"/>
    <w:rsid w:val="00981A2F"/>
    <w:rsid w:val="009826C7"/>
    <w:rsid w:val="009826F9"/>
    <w:rsid w:val="00983B1B"/>
    <w:rsid w:val="00990AA1"/>
    <w:rsid w:val="00995E60"/>
    <w:rsid w:val="009A1FCE"/>
    <w:rsid w:val="009A2ADA"/>
    <w:rsid w:val="009A777C"/>
    <w:rsid w:val="009C39D3"/>
    <w:rsid w:val="009E3BDF"/>
    <w:rsid w:val="009E5B33"/>
    <w:rsid w:val="00A14878"/>
    <w:rsid w:val="00A157FD"/>
    <w:rsid w:val="00A172B3"/>
    <w:rsid w:val="00A30295"/>
    <w:rsid w:val="00A43CC2"/>
    <w:rsid w:val="00A6679D"/>
    <w:rsid w:val="00A73580"/>
    <w:rsid w:val="00A8088C"/>
    <w:rsid w:val="00AA1710"/>
    <w:rsid w:val="00AC2D6A"/>
    <w:rsid w:val="00AC63CD"/>
    <w:rsid w:val="00AE0EA5"/>
    <w:rsid w:val="00AE493A"/>
    <w:rsid w:val="00AF1FB5"/>
    <w:rsid w:val="00AF3524"/>
    <w:rsid w:val="00AF6410"/>
    <w:rsid w:val="00B05109"/>
    <w:rsid w:val="00B06332"/>
    <w:rsid w:val="00B14CE1"/>
    <w:rsid w:val="00B315EB"/>
    <w:rsid w:val="00B4171D"/>
    <w:rsid w:val="00B80041"/>
    <w:rsid w:val="00B8454A"/>
    <w:rsid w:val="00B941B2"/>
    <w:rsid w:val="00B95DDB"/>
    <w:rsid w:val="00B966C1"/>
    <w:rsid w:val="00BA3B3C"/>
    <w:rsid w:val="00BB641D"/>
    <w:rsid w:val="00BC55E2"/>
    <w:rsid w:val="00BD40BF"/>
    <w:rsid w:val="00BD40C7"/>
    <w:rsid w:val="00BE7614"/>
    <w:rsid w:val="00BF6468"/>
    <w:rsid w:val="00C02AAB"/>
    <w:rsid w:val="00C22660"/>
    <w:rsid w:val="00C351D0"/>
    <w:rsid w:val="00C40D9A"/>
    <w:rsid w:val="00C5795D"/>
    <w:rsid w:val="00C94657"/>
    <w:rsid w:val="00C97096"/>
    <w:rsid w:val="00CA1744"/>
    <w:rsid w:val="00CC7969"/>
    <w:rsid w:val="00CD0ADB"/>
    <w:rsid w:val="00CD6503"/>
    <w:rsid w:val="00CE0242"/>
    <w:rsid w:val="00CE79E0"/>
    <w:rsid w:val="00CE7FC2"/>
    <w:rsid w:val="00D023DD"/>
    <w:rsid w:val="00D11715"/>
    <w:rsid w:val="00D164A7"/>
    <w:rsid w:val="00D32479"/>
    <w:rsid w:val="00D32E96"/>
    <w:rsid w:val="00D34444"/>
    <w:rsid w:val="00D50C73"/>
    <w:rsid w:val="00D57630"/>
    <w:rsid w:val="00D65C4C"/>
    <w:rsid w:val="00D740C0"/>
    <w:rsid w:val="00D745C7"/>
    <w:rsid w:val="00D759AA"/>
    <w:rsid w:val="00D76725"/>
    <w:rsid w:val="00D77C22"/>
    <w:rsid w:val="00D96046"/>
    <w:rsid w:val="00DA4F03"/>
    <w:rsid w:val="00DC3001"/>
    <w:rsid w:val="00DC372C"/>
    <w:rsid w:val="00DD253D"/>
    <w:rsid w:val="00DD736C"/>
    <w:rsid w:val="00DE3743"/>
    <w:rsid w:val="00DE6399"/>
    <w:rsid w:val="00E137E0"/>
    <w:rsid w:val="00E427A2"/>
    <w:rsid w:val="00E47521"/>
    <w:rsid w:val="00E508E3"/>
    <w:rsid w:val="00E5321A"/>
    <w:rsid w:val="00E569BD"/>
    <w:rsid w:val="00E62D92"/>
    <w:rsid w:val="00E67C6E"/>
    <w:rsid w:val="00EB0D5B"/>
    <w:rsid w:val="00EB1AB1"/>
    <w:rsid w:val="00EC2377"/>
    <w:rsid w:val="00EC540F"/>
    <w:rsid w:val="00ED5BFD"/>
    <w:rsid w:val="00EE393C"/>
    <w:rsid w:val="00EE5A0D"/>
    <w:rsid w:val="00EE7189"/>
    <w:rsid w:val="00EF1198"/>
    <w:rsid w:val="00EF49F4"/>
    <w:rsid w:val="00EF63D0"/>
    <w:rsid w:val="00F02626"/>
    <w:rsid w:val="00F43E2A"/>
    <w:rsid w:val="00F50700"/>
    <w:rsid w:val="00F57F91"/>
    <w:rsid w:val="00F64849"/>
    <w:rsid w:val="00F7323B"/>
    <w:rsid w:val="00F9433E"/>
    <w:rsid w:val="00F94460"/>
    <w:rsid w:val="00FA2A75"/>
    <w:rsid w:val="00FA5B5D"/>
    <w:rsid w:val="00FA5F0C"/>
    <w:rsid w:val="00FC74C8"/>
    <w:rsid w:val="00FD26DF"/>
    <w:rsid w:val="00FE5E1E"/>
    <w:rsid w:val="00FF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5C7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3B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26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026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dit">
    <w:name w:val="Edit"/>
    <w:basedOn w:val="Normal"/>
    <w:rsid w:val="00D164A7"/>
    <w:rPr>
      <w:rFonts w:ascii="Times" w:hAnsi="Times"/>
      <w:color w:val="FF0000"/>
    </w:rPr>
  </w:style>
  <w:style w:type="character" w:styleId="CommentReference">
    <w:name w:val="annotation reference"/>
    <w:basedOn w:val="DefaultParagraphFont"/>
    <w:semiHidden/>
    <w:rsid w:val="00AF6410"/>
    <w:rPr>
      <w:sz w:val="16"/>
      <w:szCs w:val="16"/>
    </w:rPr>
  </w:style>
  <w:style w:type="paragraph" w:styleId="CommentText">
    <w:name w:val="annotation text"/>
    <w:basedOn w:val="Normal"/>
    <w:semiHidden/>
    <w:rsid w:val="00AF64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6410"/>
    <w:rPr>
      <w:b/>
      <w:bCs/>
    </w:rPr>
  </w:style>
  <w:style w:type="paragraph" w:styleId="BalloonText">
    <w:name w:val="Balloon Text"/>
    <w:basedOn w:val="Normal"/>
    <w:semiHidden/>
    <w:rsid w:val="00AF6410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504D2F"/>
    <w:pPr>
      <w:numPr>
        <w:numId w:val="7"/>
      </w:numPr>
      <w:spacing w:before="120"/>
    </w:pPr>
  </w:style>
  <w:style w:type="paragraph" w:styleId="Header">
    <w:name w:val="header"/>
    <w:basedOn w:val="Normal"/>
    <w:link w:val="HeaderChar"/>
    <w:rsid w:val="00C02A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62D92"/>
    <w:pPr>
      <w:tabs>
        <w:tab w:val="center" w:pos="6480"/>
        <w:tab w:val="right" w:pos="12960"/>
      </w:tabs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C02AAB"/>
  </w:style>
  <w:style w:type="paragraph" w:styleId="BodyText">
    <w:name w:val="Body Text"/>
    <w:basedOn w:val="Normal"/>
    <w:link w:val="BodyTextChar"/>
    <w:rsid w:val="006D5A2D"/>
    <w:pPr>
      <w:spacing w:after="120"/>
    </w:pPr>
  </w:style>
  <w:style w:type="character" w:customStyle="1" w:styleId="FooterChar">
    <w:name w:val="Footer Char"/>
    <w:basedOn w:val="DefaultParagraphFont"/>
    <w:link w:val="Footer"/>
    <w:rsid w:val="00E62D92"/>
    <w:rPr>
      <w:rFonts w:ascii="Times" w:hAnsi="Times"/>
      <w:lang w:val="en-US" w:eastAsia="en-US" w:bidi="ar-SA"/>
    </w:rPr>
  </w:style>
  <w:style w:type="character" w:styleId="Hyperlink">
    <w:name w:val="Hyperlink"/>
    <w:basedOn w:val="DefaultParagraphFont"/>
    <w:rsid w:val="00ED5BF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D5BFD"/>
    <w:rPr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F43E2A"/>
    <w:rPr>
      <w:sz w:val="24"/>
      <w:szCs w:val="24"/>
      <w:lang w:val="en-US" w:eastAsia="en-US" w:bidi="ar-SA"/>
    </w:rPr>
  </w:style>
  <w:style w:type="paragraph" w:styleId="ListBullet">
    <w:name w:val="List Bullet"/>
    <w:basedOn w:val="Normal"/>
    <w:rsid w:val="003A5D0A"/>
    <w:pPr>
      <w:numPr>
        <w:numId w:val="2"/>
      </w:numPr>
    </w:pPr>
  </w:style>
  <w:style w:type="paragraph" w:styleId="BodyTextIndent">
    <w:name w:val="Body Text Indent"/>
    <w:basedOn w:val="Normal"/>
    <w:rsid w:val="003A5D0A"/>
    <w:pPr>
      <w:spacing w:before="120" w:after="120"/>
      <w:ind w:left="720"/>
    </w:pPr>
  </w:style>
  <w:style w:type="paragraph" w:styleId="BodyTextIndent2">
    <w:name w:val="Body Text Indent 2"/>
    <w:basedOn w:val="Normal"/>
    <w:rsid w:val="003A5D0A"/>
    <w:pPr>
      <w:spacing w:after="120" w:line="480" w:lineRule="auto"/>
      <w:ind w:left="360"/>
    </w:pPr>
  </w:style>
  <w:style w:type="paragraph" w:styleId="ListContinue">
    <w:name w:val="List Continue"/>
    <w:basedOn w:val="Normal"/>
    <w:rsid w:val="003A5D0A"/>
    <w:pPr>
      <w:spacing w:after="120"/>
      <w:ind w:left="360"/>
    </w:pPr>
  </w:style>
  <w:style w:type="paragraph" w:customStyle="1" w:styleId="TableHeader">
    <w:name w:val="TableHeader"/>
    <w:basedOn w:val="Normal"/>
    <w:rsid w:val="00470748"/>
    <w:pPr>
      <w:spacing w:before="20" w:after="20"/>
      <w:jc w:val="center"/>
    </w:pPr>
    <w:rPr>
      <w:rFonts w:ascii="Tahoma" w:hAnsi="Tahoma" w:cs="Tahoma"/>
      <w:b/>
      <w:bCs/>
      <w:sz w:val="20"/>
      <w:szCs w:val="20"/>
    </w:rPr>
  </w:style>
  <w:style w:type="paragraph" w:customStyle="1" w:styleId="BodyText1">
    <w:name w:val="BodyText 1"/>
    <w:basedOn w:val="Normal"/>
    <w:rsid w:val="00470748"/>
    <w:pPr>
      <w:spacing w:before="120" w:after="120"/>
    </w:pPr>
    <w:rPr>
      <w:sz w:val="22"/>
      <w:szCs w:val="20"/>
    </w:rPr>
  </w:style>
  <w:style w:type="paragraph" w:styleId="FootnoteText">
    <w:name w:val="footnote text"/>
    <w:basedOn w:val="Normal"/>
    <w:rsid w:val="00215C2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15C2E"/>
    <w:rPr>
      <w:vertAlign w:val="superscript"/>
    </w:rPr>
  </w:style>
  <w:style w:type="paragraph" w:styleId="Date">
    <w:name w:val="Date"/>
    <w:basedOn w:val="Normal"/>
    <w:next w:val="Normal"/>
    <w:rsid w:val="006F7D9A"/>
  </w:style>
  <w:style w:type="paragraph" w:styleId="BodyText2">
    <w:name w:val="Body Text 2"/>
    <w:basedOn w:val="Normal"/>
    <w:rsid w:val="00E508E3"/>
    <w:pPr>
      <w:spacing w:after="120" w:line="480" w:lineRule="auto"/>
    </w:pPr>
  </w:style>
  <w:style w:type="paragraph" w:styleId="DocumentMap">
    <w:name w:val="Document Map"/>
    <w:basedOn w:val="Normal"/>
    <w:semiHidden/>
    <w:rsid w:val="008538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velopeAddress">
    <w:name w:val="envelope address"/>
    <w:basedOn w:val="Normal"/>
    <w:semiHidden/>
    <w:rsid w:val="00FD26DF"/>
    <w:pPr>
      <w:framePr w:w="7920" w:h="1980" w:hRule="exact" w:hSpace="180" w:wrap="auto" w:hAnchor="page" w:xAlign="center" w:yAlign="bottom"/>
      <w:ind w:left="2880"/>
    </w:pPr>
    <w:rPr>
      <w:szCs w:val="20"/>
    </w:rPr>
  </w:style>
  <w:style w:type="paragraph" w:styleId="BodyTextIndent3">
    <w:name w:val="Body Text Indent 3"/>
    <w:basedOn w:val="Normal"/>
    <w:semiHidden/>
    <w:rsid w:val="00FD26DF"/>
    <w:pPr>
      <w:spacing w:before="60"/>
      <w:ind w:left="564" w:hanging="564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p\My%20Documents\jsa\j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F9AFEE2AFFC41AF649BA410C6D7B1" ma:contentTypeVersion="1" ma:contentTypeDescription="Create a new document." ma:contentTypeScope="" ma:versionID="ee77b298ae567ef3d6ab08cdd4b123b8">
  <xsd:schema xmlns:xsd="http://www.w3.org/2001/XMLSchema" xmlns:p="http://schemas.microsoft.com/office/2006/metadata/properties" xmlns:ns2="88256b05-9e69-4a4f-9738-7e35cf99f00a" targetNamespace="http://schemas.microsoft.com/office/2006/metadata/properties" ma:root="true" ma:fieldsID="0af89dbd572653e9da3123ec94c23a53" ns2:_="">
    <xsd:import namespace="88256b05-9e69-4a4f-9738-7e35cf99f00a"/>
    <xsd:element name="properties">
      <xsd:complexType>
        <xsd:sequence>
          <xsd:element name="documentManagement">
            <xsd:complexType>
              <xsd:all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256b05-9e69-4a4f-9738-7e35cf99f00a" elementFormDefault="qualified">
    <xsd:import namespace="http://schemas.microsoft.com/office/2006/documentManagement/types"/>
    <xsd:element name="Department" ma:index="8" nillable="true" ma:displayName="Department" ma:default="-- chose department --" ma:format="Dropdown" ma:internalName="Department">
      <xsd:simpleType>
        <xsd:restriction base="dms:Choice">
          <xsd:enumeration value="-- chose department --"/>
          <xsd:enumeration value="A/D Sources &amp; Polarization 04H"/>
          <xsd:enumeration value="Acc Tech Research 301"/>
          <xsd:enumeration value="Accel Sys Admin Dept 4"/>
          <xsd:enumeration value="Accel Sys EOIC 171"/>
          <xsd:enumeration value="Accel Sys Operations Dept 170"/>
          <xsd:enumeration value="Accel Sys Operators 172"/>
          <xsd:enumeration value="Accel Sys Safety Dept 04F"/>
          <xsd:enumeration value="Accelerator Administration 04A"/>
          <xsd:enumeration value="Accelerator Operations 04B"/>
          <xsd:enumeration value="Accelerator Research 112"/>
          <xsd:enumeration value="Accelerator Research Admin 601"/>
          <xsd:enumeration value="Accelerator Research Department ARD"/>
          <xsd:enumeration value="Accelerator Research Dept A 128"/>
          <xsd:enumeration value="Accelerator Systems Dept 129"/>
          <xsd:enumeration value="Accelerator Systems Division 116"/>
          <xsd:enumeration value="Accelerator-Mechanical Support 04G"/>
          <xsd:enumeration value="Administration 00A"/>
          <xsd:enumeration value="Adv  Accelerator Research 12"/>
          <xsd:enumeration value="Advanced  Electronics 02F"/>
          <xsd:enumeration value="Advanced Computation 02E"/>
          <xsd:enumeration value="Advanced Computations 15"/>
          <xsd:enumeration value="Affirmative Action Office 00B"/>
          <xsd:enumeration value="ARD-A Accelerator Mfg R&amp;D 02J"/>
          <xsd:enumeration value="ARDA Administration 2"/>
          <xsd:enumeration value="ARD-A Administration 02A"/>
          <xsd:enumeration value="ARD-A Advanced Beam Concepts 02B"/>
          <xsd:enumeration value="AS FFTB &amp; SABER 183"/>
          <xsd:enumeration value="AS L-BSY-S - PEP II Inject'n 180"/>
          <xsd:enumeration value="AS L-BSY-S - Positron 177"/>
          <xsd:enumeration value="AS L-BSY-S Damping Ring 174"/>
          <xsd:enumeration value="AS Linac Srcs Eng 182"/>
          <xsd:enumeration value="AS Linac-BSY-Sources - BSY 178"/>
          <xsd:enumeration value="AS Linac-BSY-Sources - CID 176"/>
          <xsd:enumeration value="AS Linac-BSY-Sources - Linac 175"/>
          <xsd:enumeration value="AS Linac-BSY-Sources Dept 173"/>
          <xsd:enumeration value="AS PEP II Engineering 181"/>
          <xsd:enumeration value="ASD Accelerator Physics 86B"/>
          <xsd:enumeration value="ASD Admin 86"/>
          <xsd:enumeration value="ASD Controls,Central Server 86C"/>
          <xsd:enumeration value="ASD Electrical Systems 86F"/>
          <xsd:enumeration value="ASD ES Elec Design and Maint 2591"/>
          <xsd:enumeration value="ASD ES Electrical Engineering 2590"/>
          <xsd:enumeration value="ASD Mechanical Systems 86D"/>
          <xsd:enumeration value="ASD MS ME and Design 2587"/>
          <xsd:enumeration value="ASD MS Mech Svs Group 2588"/>
          <xsd:enumeration value="ASD MS Vacuum 2589"/>
          <xsd:enumeration value="ASD Operations 86G"/>
          <xsd:enumeration value="ASD Planning 86A"/>
          <xsd:enumeration value="ASD Technology Development 586"/>
          <xsd:enumeration value="ATLAS 221"/>
          <xsd:enumeration value="BaBar Collaboration 23"/>
          <xsd:enumeration value="BaBar D and D 2852"/>
          <xsd:enumeration value="Beam Line Development 2722"/>
          <xsd:enumeration value="Beam Line Development 84F"/>
          <xsd:enumeration value="Beam Line Electronics 2724"/>
          <xsd:enumeration value="Beam Line Electronics 84H"/>
          <xsd:enumeration value="Beam Line Operations 2720"/>
          <xsd:enumeration value="Beam Line Operations 84D"/>
          <xsd:enumeration value="Beam Physics 302"/>
          <xsd:enumeration value="BSD Accounting 64"/>
          <xsd:enumeration value="BSD BSLS Administration 68"/>
          <xsd:enumeration value="BSD Budgets 63"/>
          <xsd:enumeration value="BSD Bus Systems &amp; Lab Supprt 133"/>
          <xsd:enumeration value="BSD Business Applications/Supp 68D"/>
          <xsd:enumeration value="BSD Cafeteria 159"/>
          <xsd:enumeration value="BSD Division Administration 61"/>
          <xsd:enumeration value="BSD Facilities Office 67"/>
          <xsd:enumeration value="BSD Lab Safeguards/Security 68E"/>
          <xsd:enumeration value="BSD Property Control 65A"/>
          <xsd:enumeration value="BSD Purchasing 118"/>
          <xsd:enumeration value="BSD Purchasing 66"/>
          <xsd:enumeration value="BSD Technology Transfer 68A"/>
          <xsd:enumeration value="BSD Travel Office 65B"/>
          <xsd:enumeration value="BSD User Support/Records 65"/>
          <xsd:enumeration value="Bus &amp; User Svcs Admin 82C"/>
          <xsd:enumeration value="Business Services 83B"/>
          <xsd:enumeration value="Business Services Division 102"/>
          <xsd:enumeration value="C/D Beam Monitor/Inj Sup/Ess 18D"/>
          <xsd:enumeration value="C/D Beam Position Monitor Sect 18B"/>
          <xsd:enumeration value="C/D CAMAC, Micro/Maint Supp 18F"/>
          <xsd:enumeration value="C/D Vac &amp; Coll MPS/Timing/PPS 18C"/>
          <xsd:enumeration value="CAD Support 19B"/>
          <xsd:enumeration value="CEF 149"/>
          <xsd:enumeration value="CEF Cryo &amp; Elec Supp Grp 385"/>
          <xsd:enumeration value="CEF Elec Safety Support Grp 379"/>
          <xsd:enumeration value="CEF Experimental Facilities 49"/>
          <xsd:enumeration value="CEF Facilities Support 383"/>
          <xsd:enumeration value="CEF Labor Pool 521"/>
          <xsd:enumeration value="CEF Res Facilities Supp Grp 384"/>
          <xsd:enumeration value="CEF Research Support A 49A"/>
          <xsd:enumeration value="CEF Research Support B 49B"/>
          <xsd:enumeration value="CEF Research Support C 49C"/>
          <xsd:enumeration value="CEF Scientific Staff 377"/>
          <xsd:enumeration value="CEF Site Engineering/Maintenan 11"/>
          <xsd:enumeration value="Collective Effects 02D"/>
          <xsd:enumeration value="Communications 00F"/>
          <xsd:enumeration value="Communications 00FA"/>
          <xsd:enumeration value="Communications Admin 501"/>
          <xsd:enumeration value="Complex Materials 135"/>
          <xsd:enumeration value="Computation Group 43"/>
          <xsd:enumeration value="Computer Networking Group 322"/>
          <xsd:enumeration value="Computing &amp; Networking 86E"/>
          <xsd:enumeration value="Controls 364"/>
          <xsd:enumeration value="Controls &amp; Power Electronics 136"/>
          <xsd:enumeration value="Controls Adm &amp; Mgmt 365"/>
          <xsd:enumeration value="Controls Adm and Mgmt 624"/>
          <xsd:enumeration value="Controls Beam Instr and Diag 627"/>
          <xsd:enumeration value="Controls Beam Instrumt&amp;Diag 368"/>
          <xsd:enumeration value="Controls Department 623"/>
          <xsd:enumeration value="Controls Electronics Engr 369"/>
          <xsd:enumeration value="Controls Electronics Engr 628"/>
          <xsd:enumeration value="Controls Engineering Support 2832"/>
          <xsd:enumeration value="Controls Safety Systems 366"/>
          <xsd:enumeration value="Controls Safety Systems 625"/>
          <xsd:enumeration value="Controls SW Engineering 367"/>
          <xsd:enumeration value="Controls SW Engineering 626"/>
          <xsd:enumeration value="CPE Administration 17A"/>
          <xsd:enumeration value="CPE Electronics Engineering 17E"/>
          <xsd:enumeration value="CPE Engineering Services 17F"/>
          <xsd:enumeration value="CPE I&amp;C Systems Engineering 18L"/>
          <xsd:enumeration value="CPE Power Sys Ops Support 17"/>
          <xsd:enumeration value="CPE Software Engineering 18E"/>
          <xsd:enumeration value="CPE Systems Engineering 17B"/>
          <xsd:enumeration value="Cryogenics Operations CYO"/>
          <xsd:enumeration value="Director's Office 106"/>
          <xsd:enumeration value="Director's Office Admin 0"/>
          <xsd:enumeration value="Document Control 19C"/>
          <xsd:enumeration value="DOE Stanford Site Office DOE"/>
          <xsd:enumeration value="Education 503"/>
          <xsd:enumeration value="EFD Cryogenics 49G"/>
          <xsd:enumeration value="Electronics &amp; SW Enginering 18"/>
          <xsd:enumeration value="Electronics Div Adm &amp; Mgmt 363"/>
          <xsd:enumeration value="Electronics Division 362"/>
          <xsd:enumeration value="Elementary Particle Physics 111"/>
          <xsd:enumeration value="End Station A Users ESA"/>
          <xsd:enumeration value="Engr and Tech Support 603"/>
          <xsd:enumeration value="Enriched Xenon Observatory I 22"/>
          <xsd:enumeration value="Environmental Safety &amp;Health 103"/>
          <xsd:enumeration value="EPP Adm &amp; Mgmt 341"/>
          <xsd:enumeration value="EPP Adm &amp; Mgmt 361"/>
          <xsd:enumeration value="ES&amp;H Administration 72"/>
          <xsd:enumeration value="ES&amp;H Chem &amp; General Safety 73"/>
          <xsd:enumeration value="ES&amp;H Division Office 119"/>
          <xsd:enumeration value="ES&amp;H Divison Office 2812"/>
          <xsd:enumeration value="ES&amp;H Environment Protection 75"/>
          <xsd:enumeration value="ES&amp;H Fire Dept FD"/>
          <xsd:enumeration value="ES&amp;H Knowledge Management 74"/>
          <xsd:enumeration value="ES&amp;H Medical Dept MED"/>
          <xsd:enumeration value="ES&amp;H Radiation Protection 76"/>
          <xsd:enumeration value="ESD Administration 18A"/>
          <xsd:enumeration value="ESD Electronics Engineering 18H"/>
          <xsd:enumeration value="ESD Engineering Services 18J"/>
          <xsd:enumeration value="ESD Power Systems Ops Support 18K"/>
          <xsd:enumeration value="ESD Systems Engineering 18G"/>
          <xsd:enumeration value="ESRD Facilities/Plant 84C"/>
          <xsd:enumeration value="ESRD Management 84A"/>
          <xsd:enumeration value="ETS Administration 604"/>
          <xsd:enumeration value="Exp Systems &amp; Research Dept 138"/>
          <xsd:enumeration value="Experimental Group G 37"/>
          <xsd:enumeration value="Experimental Group G (Inactive) EG"/>
          <xsd:enumeration value="Experimental Group I 40"/>
          <xsd:enumeration value="Experimental Group K 31"/>
          <xsd:enumeration value="Experimental Support 2721"/>
          <xsd:enumeration value="Experimental Support 84E"/>
          <xsd:enumeration value="FAC Administration and Mgmt 650"/>
          <xsd:enumeration value="FAC Carpentry 2690"/>
          <xsd:enumeration value="FAC Construction Oversight 652"/>
          <xsd:enumeration value="FAC Cryo and Elec Support 669"/>
          <xsd:enumeration value="FAC Custodial 2691"/>
          <xsd:enumeration value="FAC Elec Safety Support Grp 653"/>
          <xsd:enumeration value="FAC Electrical 2692"/>
          <xsd:enumeration value="FAC Engineering &amp; Construct 380"/>
          <xsd:enumeration value="FAC Engr and Construction 654"/>
          <xsd:enumeration value="FAC Equip and Crane Maint 2693"/>
          <xsd:enumeration value="FAC Facilities Support 657"/>
          <xsd:enumeration value="FAC Fire Protection 2694"/>
          <xsd:enumeration value="FAC Fleet Services 2695"/>
          <xsd:enumeration value="FAC High Volt 2697"/>
          <xsd:enumeration value="FAC HVAC 2696"/>
          <xsd:enumeration value="FAC Information Group 656"/>
          <xsd:enumeration value="FAC Instrumentation 2698"/>
          <xsd:enumeration value="FAC Labor Pool 2699"/>
          <xsd:enumeration value="FAC Labor Pool 667"/>
          <xsd:enumeration value="FAC Maint and Fabrication 2700"/>
          <xsd:enumeration value="FAC Management 376"/>
          <xsd:enumeration value="FAC Mechanical Utilities 2701"/>
          <xsd:enumeration value="FAC Minor Constr &amp; Maint 2689"/>
          <xsd:enumeration value="FAC Operations 655"/>
          <xsd:enumeration value="FAC Ops and Maint 381"/>
          <xsd:enumeration value="FAC Paint Shop 2702"/>
          <xsd:enumeration value="FAC Pipefitting and Maint 2703"/>
          <xsd:enumeration value="FAC Planning &amp; Business Svcs 382"/>
          <xsd:enumeration value="FAC Res Facilities Support 668"/>
          <xsd:enumeration value="FAC Rigging 2704"/>
          <xsd:enumeration value="FAC Safety Oversight 378"/>
          <xsd:enumeration value="FAC Scientific Staff 651"/>
          <xsd:enumeration value="Facilities 375"/>
          <xsd:enumeration value="Facilities Department 649"/>
          <xsd:enumeration value="Facilities/Plant 84B"/>
          <xsd:enumeration value="FGST ISOC 26"/>
          <xsd:enumeration value="FGST Physics 141"/>
          <xsd:enumeration value="Field Safety &amp; Bldg Inspect 2815"/>
          <xsd:enumeration value="GLAM 139"/>
          <xsd:enumeration value="GLAST Project 113"/>
          <xsd:enumeration value="GLAST Project 140"/>
          <xsd:enumeration value="High Power RF 02H"/>
          <xsd:enumeration value="Human Resources 00C"/>
          <xsd:enumeration value="Human Resources 866"/>
          <xsd:enumeration value="ILC 114"/>
          <xsd:enumeration value="ILC 587"/>
          <xsd:enumeration value="ILC Accelerator Design 164"/>
          <xsd:enumeration value="ILC Accelerator Physics 596"/>
          <xsd:enumeration value="ILC Admin/Operations 01A"/>
          <xsd:enumeration value="ILC Administration 160"/>
          <xsd:enumeration value="ILC Administration 588"/>
          <xsd:enumeration value="ILC BDS 592"/>
          <xsd:enumeration value="ILC CFS 595"/>
          <xsd:enumeration value="ILC Conventional Facilities 167"/>
          <xsd:enumeration value="ILC Design/R&amp;D 163"/>
          <xsd:enumeration value="ILC E Source 590"/>
          <xsd:enumeration value="ILC Electrical Engineering 168"/>
          <xsd:enumeration value="ILC Electrical Engineering 598"/>
          <xsd:enumeration value="ILC Experiments &amp; Prototypes 166"/>
          <xsd:enumeration value="ILC LARP 201"/>
          <xsd:enumeration value="ILC Main LINAC 591"/>
          <xsd:enumeration value="ILC ME and CFS 593"/>
          <xsd:enumeration value="ILC Mechanical Engineering 169"/>
          <xsd:enumeration value="ILC Mechanical Engineering 594"/>
          <xsd:enumeration value="ILC NLCTA 597"/>
          <xsd:enumeration value="ILC Operations 161"/>
          <xsd:enumeration value="ILC Safety 162"/>
          <xsd:enumeration value="ILC Sources 589"/>
          <xsd:enumeration value="Ind Hygiene and Info Mgmt 2814"/>
          <xsd:enumeration value="IPM 2792"/>
          <xsd:enumeration value="Jt Ctr for Struct Genomics 85D"/>
          <xsd:enumeration value="Jt Ctr Structural Genomics 2735"/>
          <xsd:enumeration value="KIPAC Administration Dept 53"/>
          <xsd:enumeration value="KIPAC Computing Dept 117"/>
          <xsd:enumeration value="KIPAC PAP 115"/>
          <xsd:enumeration value="KIPAC Physics Dept 27"/>
          <xsd:enumeration value="Klystron 121"/>
          <xsd:enumeration value="Klystron 610"/>
          <xsd:enumeration value="Klystron Administration 8"/>
          <xsd:enumeration value="Klystron Administration 08A"/>
          <xsd:enumeration value="Klystron Administration 611"/>
          <xsd:enumeration value="Klystron Compton X-ray 08B"/>
          <xsd:enumeration value="Klystron Compton X-ray 612"/>
          <xsd:enumeration value="Klystron EE and Testing 614"/>
          <xsd:enumeration value="Klystron Elec Engr &amp; Testing 08D"/>
          <xsd:enumeration value="Klystron Manufacturing 08C"/>
          <xsd:enumeration value="Klystron Manufacturing 613"/>
          <xsd:enumeration value="Klystron Microwave E and M 615"/>
          <xsd:enumeration value="Klystron Microwave E&amp;M 08E"/>
          <xsd:enumeration value="Klystron Outside Projects 08F"/>
          <xsd:enumeration value="Klystron Outside Projects 616"/>
          <xsd:enumeration value="Klystron Tube R&amp;D 08G"/>
          <xsd:enumeration value="Klystron Tube Res and Dev 617"/>
          <xsd:enumeration value="Lattice Dynamics 02C"/>
          <xsd:enumeration value="LC Accelerator Physics 2584"/>
          <xsd:enumeration value="LC Beam Delivery Systems 2585"/>
          <xsd:enumeration value="LC Main Linac 2583"/>
          <xsd:enumeration value="LC Sources 2582"/>
          <xsd:enumeration value="LCLS 108"/>
          <xsd:enumeration value="LCLS Accel Sys Adm 2674"/>
          <xsd:enumeration value="LCLS Accerator Systems 2673"/>
          <xsd:enumeration value="LCLS Admin and Mgmt 88A"/>
          <xsd:enumeration value="LCLS Administration 634"/>
          <xsd:enumeration value="LCLS AS Operations 2675"/>
          <xsd:enumeration value="LCLS AS Tech Mgmt 2772"/>
          <xsd:enumeration value="LCLS Business Office 2668"/>
          <xsd:enumeration value="LCLS Business Office Adm 2669"/>
          <xsd:enumeration value="LCLS Computing 2671"/>
          <xsd:enumeration value="LCLS Conventional Facilities 638"/>
          <xsd:enumeration value="LCLS Division LCLS"/>
          <xsd:enumeration value="LCLS Electron Beam Systems 636"/>
          <xsd:enumeration value="LCLS Engineering 88E"/>
          <xsd:enumeration value="LCLS Engineering Phys 2680"/>
          <xsd:enumeration value="LCLS Engr Physics Adm 2681"/>
          <xsd:enumeration value="LCLS Engr Sys &amp; Control 2682"/>
          <xsd:enumeration value="LCLS EP Engineering 2683"/>
          <xsd:enumeration value="LCLS EP Physcis 2684"/>
          <xsd:enumeration value="LCLS Exp Fac Instr Sci R&amp;D 2678"/>
          <xsd:enumeration value="LCLS Exp Fac Operations 2679"/>
          <xsd:enumeration value="LCLS Exp Facilities Admin 2677"/>
          <xsd:enumeration value="LCLS Experimental Facilities 2676"/>
          <xsd:enumeration value="LCLS Experimental Operations 640"/>
          <xsd:enumeration value="LCLS Finance 2670"/>
          <xsd:enumeration value="LCLS LCLS Constr Project 2687"/>
          <xsd:enumeration value="LCLS LUSI Instrument Proj 2688"/>
          <xsd:enumeration value="LCLS Ops Accelerator Systems 639"/>
          <xsd:enumeration value="LCLS Photon Beam Systems 637"/>
          <xsd:enumeration value="LCLS Project 88"/>
          <xsd:enumeration value="LCLS Project Administration 635"/>
          <xsd:enumeration value="LCLS Project Controls 2672"/>
          <xsd:enumeration value="LCLS SLI Project 2771"/>
          <xsd:enumeration value="LCLS Strategic Projects 2685"/>
          <xsd:enumeration value="LCLS Strategic Projects Adm 2686"/>
          <xsd:enumeration value="LCLS Transition 561"/>
          <xsd:enumeration value="LHC Accelerator Research 599"/>
          <xsd:enumeration value="Library LIB"/>
          <xsd:enumeration value="LINAC Operations 562"/>
          <xsd:enumeration value="Linear Collider 600"/>
          <xsd:enumeration value="Linear Collider Adm 2581"/>
          <xsd:enumeration value="Linear Collider Detector 29"/>
          <xsd:enumeration value="Long Term Disability 97"/>
          <xsd:enumeration value="LSST 142"/>
          <xsd:enumeration value="LUSI Project 105"/>
          <xsd:enumeration value="LUSI Project 541"/>
          <xsd:enumeration value="LUSI Project 87"/>
          <xsd:enumeration value="Magnet Optics 48"/>
          <xsd:enumeration value="Management/Administration 84"/>
          <xsd:enumeration value="Materials Res/User Supp 85A"/>
          <xsd:enumeration value="Mechanical Design 19A"/>
          <xsd:enumeration value="Mechanical Design 641"/>
          <xsd:enumeration value="Mechanical Design Adm 619"/>
          <xsd:enumeration value="Mechanical Design Admin 19"/>
          <xsd:enumeration value="Mechanical Design Department 122"/>
          <xsd:enumeration value="Mechanical Design Dept 618"/>
          <xsd:enumeration value="Mechanical Engineering ME"/>
          <xsd:enumeration value="Mechanical Fabrication 644"/>
          <xsd:enumeration value="MechDesign CAD Support 642"/>
          <xsd:enumeration value="MechDesign Doc Control 643"/>
          <xsd:enumeration value="MET Alignment Engineering 607"/>
          <xsd:enumeration value="MET Magnetic Measurement 608"/>
          <xsd:enumeration value="Metrol Alignment Engineering 06E"/>
          <xsd:enumeration value="Metrol Magnetic Measurement 06M"/>
          <xsd:enumeration value="Metrology 143"/>
          <xsd:enumeration value="Metrology 605"/>
          <xsd:enumeration value="Metrology Admin 606"/>
          <xsd:enumeration value="Metrology Administration 6"/>
          <xsd:enumeration value="Metrology Administration 06A"/>
          <xsd:enumeration value="Metrology Quality Inspection 06Q"/>
          <xsd:enumeration value="Metrology Quality Inspection 609"/>
          <xsd:enumeration value="Metrology-Support (Inactive) 06S"/>
          <xsd:enumeration value="MFD 144"/>
          <xsd:enumeration value="MFD Administration 7"/>
          <xsd:enumeration value="MFD Administration 645"/>
          <xsd:enumeration value="MFD Administration/Staff 07A"/>
          <xsd:enumeration value="MFD Cen Lab Machine Shop (Inactive) 07N"/>
          <xsd:enumeration value="MFD Fabrication 07E"/>
          <xsd:enumeration value="MFD Fabrication 07X"/>
          <xsd:enumeration value="MFD Fabrication 648"/>
          <xsd:enumeration value="MFD Plating and Cleaning 646"/>
          <xsd:enumeration value="MFD Plating/Cleaning 07P"/>
          <xsd:enumeration value="MFD Precision Assembly 07H"/>
          <xsd:enumeration value="MFD Precision Assembly 07U"/>
          <xsd:enumeration value="MFD Precision Assembly 647"/>
          <xsd:enumeration value="MFD Structural Fab/Assembly 07R"/>
          <xsd:enumeration value="MFD Test Lab Mach Shop 07M"/>
          <xsd:enumeration value="Molecular Env Iface Science 2726"/>
          <xsd:enumeration value="Molecular Env Iface Science 84J"/>
          <xsd:enumeration value="MPS PPS 2732"/>
          <xsd:enumeration value="MPS/PPS 84K"/>
          <xsd:enumeration value="NIGMS 85C"/>
          <xsd:enumeration value="Nuclear Physics at SLAC NPS"/>
          <xsd:enumeration value="Office Strategic Fin Plan 2751"/>
          <xsd:enumeration value="Operations Directorate 109"/>
          <xsd:enumeration value="Operations Directorate Admin 1"/>
          <xsd:enumeration value="Ops Directorate Office 145"/>
          <xsd:enumeration value="OPS ES&amp;H Coordinator 137"/>
          <xsd:enumeration value="OPS Planning 120"/>
          <xsd:enumeration value="OPS Space Management 151"/>
          <xsd:enumeration value="Oth Non-DOE OTHER"/>
          <xsd:enumeration value="Other - DOE HEP Univ Support 157"/>
          <xsd:enumeration value="Other - Power 156"/>
          <xsd:enumeration value="Other - Sitewide 155"/>
          <xsd:enumeration value="Other Costs 158"/>
          <xsd:enumeration value="P/C Accelerator Ops Support 17C"/>
          <xsd:enumeration value="P/C Cable &amp; Installation Shop 17G"/>
          <xsd:enumeration value="P/C DC Powering Engineering 17D"/>
          <xsd:enumeration value="P/E Engineering (Inactive) 11B"/>
          <xsd:enumeration value="P/E Mechanical Utilities (Inactive) 11F"/>
          <xsd:enumeration value="P/E Plant Maintenance (Inactive) 11D"/>
          <xsd:enumeration value="Particle Physics and Astro 110"/>
          <xsd:enumeration value="Payroll Office PAY"/>
          <xsd:enumeration value="PCD Electronics Maintenance 632"/>
          <xsd:enumeration value="PCD Engineering Svs 633"/>
          <xsd:enumeration value="PEP II MMD 179"/>
          <xsd:enumeration value="PEP-II B Factory 47"/>
          <xsd:enumeration value="Personnel Department PER"/>
          <xsd:enumeration value="Photon Science 107"/>
          <xsd:enumeration value="Power Conversion 370"/>
          <xsd:enumeration value="Power Conversion Adm &amp; Mgmt 371"/>
          <xsd:enumeration value="Power Conversion Adm Mgmt 630"/>
          <xsd:enumeration value="Power Conversion Dept 629"/>
          <xsd:enumeration value="Power Conversion Engineering 372"/>
          <xsd:enumeration value="Power Conversion Engineering 631"/>
          <xsd:enumeration value="Power Conversion Engr Svcs 374"/>
          <xsd:enumeration value="Power Electronics Maintenance 373"/>
          <xsd:enumeration value="PPA Admin &amp; Operations 02I"/>
          <xsd:enumeration value="PPA Admin &amp; Ops Department 131"/>
          <xsd:enumeration value="PPA Directorate Admin 261"/>
          <xsd:enumeration value="PPA Directorate Office 30"/>
          <xsd:enumeration value="PPA Director's Office 262"/>
          <xsd:enumeration value="PPA DO Admin 263"/>
          <xsd:enumeration value="PPA Elec &amp; SW Eng 30E"/>
          <xsd:enumeration value="PPA Fin Planning 126"/>
          <xsd:enumeration value="PPA Financial Planning 321"/>
          <xsd:enumeration value="PPA Mechanical Engineer 30M"/>
          <xsd:enumeration value="PPA Safety 125"/>
          <xsd:enumeration value="PPA Safety 266"/>
          <xsd:enumeration value="PPA SLUO 281"/>
          <xsd:enumeration value="PPA SLUO - ERROR 264"/>
          <xsd:enumeration value="PPA UK Liaison 282"/>
          <xsd:enumeration value="PPA UK Liaison -- ERROR 265"/>
          <xsd:enumeration value="Press and Publications 502"/>
          <xsd:enumeration value="Property Control 68C"/>
          <xsd:enumeration value="PSD Director's Office 146"/>
          <xsd:enumeration value="PSD Safety Office 148"/>
          <xsd:enumeration value="Public Affairs 00FB"/>
          <xsd:enumeration value="Public Affairs Office PAO"/>
          <xsd:enumeration value="Publications PUB"/>
          <xsd:enumeration value="PULSE 165"/>
          <xsd:enumeration value="PULSE Experiments 85U"/>
          <xsd:enumeration value="R/D Direct 30B"/>
          <xsd:enumeration value="R/D Indirect 30A"/>
          <xsd:enumeration value="Radiation Physics RPG"/>
          <xsd:enumeration value="Radiation Protection 78"/>
          <xsd:enumeration value="Research 147"/>
          <xsd:enumeration value="RF Structures 02G"/>
          <xsd:enumeration value="Risk Mgmt and Response 2813"/>
          <xsd:enumeration value="SCCS 57"/>
          <xsd:enumeration value="SII 2611"/>
          <xsd:enumeration value="SIMES 402"/>
          <xsd:enumeration value="SIMES Organization 401"/>
          <xsd:enumeration value="Site-Wide SW"/>
          <xsd:enumeration value="SLAC BaBar 132"/>
          <xsd:enumeration value="SLAC BBR Group B 32"/>
          <xsd:enumeration value="SLAC BBR Group C 33"/>
          <xsd:enumeration value="SLAC BBR Group E 35"/>
          <xsd:enumeration value="SLAC BBR Prog Adm 241"/>
          <xsd:enumeration value="SLAC Mail Services SMS"/>
          <xsd:enumeration value="SLUO 123"/>
          <xsd:enumeration value="SMB Operations 2723"/>
          <xsd:enumeration value="SMB Operations 84G"/>
          <xsd:enumeration value="SMB Research 2734"/>
          <xsd:enumeration value="SMB Research 85B"/>
          <xsd:enumeration value="SNAP 150"/>
          <xsd:enumeration value="SPEAR 3 Mechanical Systems 86U"/>
          <xsd:enumeration value="SPEAR 3 Mgmt Supp &amp; Acc Phys 86T"/>
          <xsd:enumeration value="SPEAR 3 Power Supply 86X"/>
          <xsd:enumeration value="SPEAR 3 Project 86S"/>
          <xsd:enumeration value="SPEAR 3 Vacuum Systems 86V"/>
          <xsd:enumeration value="SPEAR3 Instr Ctrl Prot System 86W"/>
          <xsd:enumeration value="SSRL 104"/>
          <xsd:enumeration value="SSRL Accel Sys Dept 2736"/>
          <xsd:enumeration value="SSRL Administration 134"/>
          <xsd:enumeration value="SSRL Administration 2709"/>
          <xsd:enumeration value="SSRL Administration 83"/>
          <xsd:enumeration value="SSRL ASD Accel Physics 2738"/>
          <xsd:enumeration value="SSRL ASD Administration 2737"/>
          <xsd:enumeration value="SSRL ASD Controls 2739"/>
          <xsd:enumeration value="SSRL ASD Electrical Engr 2744"/>
          <xsd:enumeration value="SSRL ASD Electrical Sys 2743"/>
          <xsd:enumeration value="SSRL ASD ES Elec Dsgn Maint 2745"/>
          <xsd:enumeration value="SSRL ASD Mech Sys 2740"/>
          <xsd:enumeration value="SSRL ASD MS ME &amp; Design 2741"/>
          <xsd:enumeration value="SSRL ASD MS Mech Svs Grp 2742"/>
          <xsd:enumeration value="SSRL ASD Operations 2746"/>
          <xsd:enumeration value="SSRL ASD Technology Dev 2747"/>
          <xsd:enumeration value="SSRL Assoc Director's Office 82A"/>
          <xsd:enumeration value="SSRL Business &amp; User Adm 2710"/>
          <xsd:enumeration value="SSRL Business Services 2711"/>
          <xsd:enumeration value="SSRL Computer Networking 2712"/>
          <xsd:enumeration value="SSRL Dir Office Adm 2707"/>
          <xsd:enumeration value="SSRL Director 127"/>
          <xsd:enumeration value="SSRL Directorate 2705"/>
          <xsd:enumeration value="SSRL Director's Office 2706"/>
          <xsd:enumeration value="SSRL Director's Office 82"/>
          <xsd:enumeration value="SSRL ESRD 2716"/>
          <xsd:enumeration value="SSRL ESRD Adm 2717"/>
          <xsd:enumeration value="SSRL FacPlant Maint 2719"/>
          <xsd:enumeration value="SSRL Mat Res User Supp 2748"/>
          <xsd:enumeration value="SSRL Operations 152"/>
          <xsd:enumeration value="SSRL OPS 2718"/>
          <xsd:enumeration value="SSRL Research 2733"/>
          <xsd:enumeration value="SSRL Research Department 85"/>
          <xsd:enumeration value="SSRL Safety 2708"/>
          <xsd:enumeration value="SSRL Safety Office 82B"/>
          <xsd:enumeration value="SSRL Stockroom 2725"/>
          <xsd:enumeration value="SSRL User Res Adm 2713"/>
          <xsd:enumeration value="SSRL User Research Adm 2714"/>
          <xsd:enumeration value="SSRL Users 2715"/>
          <xsd:enumeration value="SSRL Users 83U"/>
          <xsd:enumeration value="Stanford Linear Accelerator 101"/>
          <xsd:enumeration value="Stockroom 84I"/>
          <xsd:enumeration value="SuperB Accelerator 2442"/>
          <xsd:enumeration value="SuperB Detector 2853"/>
          <xsd:enumeration value="Surface &amp; Materials Science 44"/>
          <xsd:enumeration value="Surface and Materials Sci 666"/>
          <xsd:enumeration value="Test Facilities 2441"/>
          <xsd:enumeration value="Theoretical Phys 41B"/>
          <xsd:enumeration value="Theoretical Physics 41"/>
          <xsd:enumeration value="TIS 153"/>
          <xsd:enumeration value="TIS Administration 42"/>
          <xsd:enumeration value="TIS Administration 42A"/>
          <xsd:enumeration value="TIS Archives 42B"/>
          <xsd:enumeration value="TIS InfoMedia Solutions 42D"/>
          <xsd:enumeration value="TIS Library Affliliates 42E"/>
          <xsd:enumeration value="TIS SLAC Library 42C"/>
          <xsd:enumeration value="Travel 64A"/>
          <xsd:enumeration value="UK Liasion 124"/>
          <xsd:enumeration value="Unknown (Other Division ONLY) UNK"/>
          <xsd:enumeration value="URA Admin 83A"/>
          <xsd:enumeration value="User Research Adminstration 130"/>
          <xsd:enumeration value="User Support/Records Admin 68B"/>
          <xsd:enumeration value="Vacuum Group VAC"/>
          <xsd:enumeration value="Waste Management 77"/>
          <xsd:enumeration value="XLAM 154"/>
          <xsd:enumeration value="KLY"/>
          <xsd:enumeration value="RD"/>
          <xsd:enumeration value="S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partment xmlns="88256b05-9e69-4a4f-9738-7e35cf99f00a">ES&amp;H Administration	72</Department>
  </documentManagement>
</p:properties>
</file>

<file path=customXml/itemProps1.xml><?xml version="1.0" encoding="utf-8"?>
<ds:datastoreItem xmlns:ds="http://schemas.openxmlformats.org/officeDocument/2006/customXml" ds:itemID="{0408A652-AC3B-41E1-922E-5E5663F7E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56b05-9e69-4a4f-9738-7e35cf99f00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4AD5B5-D98E-4A5D-865B-5541CF8824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2B109E7-EA05-45FB-8713-0A6683C05F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A77A0-C362-4179-92E6-68E4CC6E75CF}">
  <ds:schemaRefs>
    <ds:schemaRef ds:uri="http://schemas.microsoft.com/office/2006/metadata/properties"/>
    <ds:schemaRef ds:uri="88256b05-9e69-4a4f-9738-7e35cf99f0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jsa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 (JSA) Form</vt:lpstr>
    </vt:vector>
  </TitlesOfParts>
  <Company>Stanford Linear Accelerator Center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 (JSA) Form</dc:title>
  <dc:creator>SLAC</dc:creator>
  <cp:lastModifiedBy>Hp</cp:lastModifiedBy>
  <cp:revision>2</cp:revision>
  <cp:lastPrinted>2009-02-11T09:03:00Z</cp:lastPrinted>
  <dcterms:created xsi:type="dcterms:W3CDTF">2023-05-27T05:37:00Z</dcterms:created>
  <dcterms:modified xsi:type="dcterms:W3CDTF">2023-05-27T05:37:00Z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18 November 2005</vt:lpwstr>
  </property>
  <property fmtid="{D5CDD505-2E9C-101B-9397-08002B2CF9AE}" pid="3" name="SLAC DocNum">
    <vt:lpwstr>SLAC-I-730-0A23R-003</vt:lpwstr>
  </property>
  <property fmtid="{D5CDD505-2E9C-101B-9397-08002B2CF9AE}" pid="4" name="SLAC VerNum">
    <vt:lpwstr>2</vt:lpwstr>
  </property>
  <property fmtid="{D5CDD505-2E9C-101B-9397-08002B2CF9AE}" pid="5" name="SLAC RevNum">
    <vt:lpwstr>R000</vt:lpwstr>
  </property>
  <property fmtid="{D5CDD505-2E9C-101B-9397-08002B2CF9AE}" pid="6" name="Owner">
    <vt:lpwstr>Butch Byers</vt:lpwstr>
  </property>
  <property fmtid="{D5CDD505-2E9C-101B-9397-08002B2CF9AE}" pid="7" name="Authority">
    <vt:lpwstr>ES&amp;H Manual, Chapter 42, Subcontractor Construction Safety</vt:lpwstr>
  </property>
  <property fmtid="{D5CDD505-2E9C-101B-9397-08002B2CF9AE}" pid="8" name="Program">
    <vt:lpwstr>Subcontractor Construction Safety</vt:lpwstr>
  </property>
  <property fmtid="{D5CDD505-2E9C-101B-9397-08002B2CF9AE}" pid="9" name="Status">
    <vt:lpwstr>Final</vt:lpwstr>
  </property>
  <property fmtid="{D5CDD505-2E9C-101B-9397-08002B2CF9AE}" pid="10" name="ContentType">
    <vt:lpwstr>Document</vt:lpwstr>
  </property>
  <property fmtid="{D5CDD505-2E9C-101B-9397-08002B2CF9AE}" pid="11" name="Order">
    <vt:lpwstr>5700.00000000000</vt:lpwstr>
  </property>
</Properties>
</file>